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11" w:rsidRPr="00BD574F" w:rsidRDefault="00521311" w:rsidP="00521311">
      <w:pPr>
        <w:jc w:val="center"/>
        <w:rPr>
          <w:b/>
          <w:sz w:val="26"/>
          <w:szCs w:val="26"/>
        </w:rPr>
      </w:pPr>
      <w:r w:rsidRPr="00BD574F">
        <w:rPr>
          <w:b/>
          <w:sz w:val="26"/>
          <w:szCs w:val="26"/>
        </w:rPr>
        <w:t>Положение о проведении Муниципального и Регионального этапов Всероссийского конкурса «В ритме жизни»</w:t>
      </w:r>
    </w:p>
    <w:p w:rsidR="00521311" w:rsidRPr="00BD574F" w:rsidRDefault="00521311" w:rsidP="00521311">
      <w:pPr>
        <w:rPr>
          <w:sz w:val="26"/>
          <w:szCs w:val="26"/>
        </w:rPr>
      </w:pPr>
    </w:p>
    <w:p w:rsidR="00521311" w:rsidRPr="00BD574F" w:rsidRDefault="00521311" w:rsidP="00521311">
      <w:pPr>
        <w:pStyle w:val="a3"/>
        <w:numPr>
          <w:ilvl w:val="0"/>
          <w:numId w:val="1"/>
        </w:numPr>
        <w:ind w:left="0" w:firstLine="0"/>
        <w:jc w:val="center"/>
        <w:rPr>
          <w:b/>
          <w:sz w:val="26"/>
          <w:szCs w:val="26"/>
        </w:rPr>
      </w:pPr>
      <w:r w:rsidRPr="00BD574F">
        <w:rPr>
          <w:b/>
          <w:sz w:val="26"/>
          <w:szCs w:val="26"/>
        </w:rPr>
        <w:t>Общие положения</w:t>
      </w:r>
    </w:p>
    <w:p w:rsidR="00521311" w:rsidRPr="00BD574F" w:rsidRDefault="00521311" w:rsidP="00521311">
      <w:pPr>
        <w:pStyle w:val="a3"/>
        <w:numPr>
          <w:ilvl w:val="1"/>
          <w:numId w:val="1"/>
        </w:numPr>
        <w:autoSpaceDE w:val="0"/>
        <w:autoSpaceDN w:val="0"/>
        <w:adjustRightInd w:val="0"/>
        <w:ind w:left="0" w:firstLine="709"/>
        <w:rPr>
          <w:sz w:val="26"/>
          <w:szCs w:val="26"/>
        </w:rPr>
      </w:pPr>
      <w:proofErr w:type="gramStart"/>
      <w:r w:rsidRPr="00BD574F">
        <w:rPr>
          <w:sz w:val="26"/>
          <w:szCs w:val="26"/>
        </w:rPr>
        <w:t xml:space="preserve">Всероссийский конкурс «В ритме жизни» (далее – Конкурс) проводится </w:t>
      </w:r>
      <w:r w:rsidRPr="00BD574F">
        <w:rPr>
          <w:sz w:val="26"/>
          <w:szCs w:val="26"/>
        </w:rPr>
        <w:br/>
        <w:t xml:space="preserve">во исполнение пункта 6 раздела </w:t>
      </w:r>
      <w:r w:rsidRPr="00BD574F">
        <w:rPr>
          <w:sz w:val="26"/>
          <w:szCs w:val="26"/>
          <w:lang w:val="en-US"/>
        </w:rPr>
        <w:t>I</w:t>
      </w:r>
      <w:r w:rsidRPr="00BD574F">
        <w:rPr>
          <w:sz w:val="26"/>
          <w:szCs w:val="26"/>
        </w:rPr>
        <w:t xml:space="preserve"> Протокола заседания Правительственной комиссии по вопросам охраны здоровья граждан от 23 октября 2015 г. № 4, в рамках реализации Межведомственного плана мероприятий по профилактике распространения ВИЧ в молодежной среде на 2016 год, а также в соответствии </w:t>
      </w:r>
      <w:r w:rsidRPr="00BD574F">
        <w:rPr>
          <w:sz w:val="26"/>
          <w:szCs w:val="26"/>
        </w:rPr>
        <w:br/>
        <w:t>с Основами государственной молодежной политики Российской Федерации до 2025 года, утвержденными</w:t>
      </w:r>
      <w:proofErr w:type="gramEnd"/>
      <w:r w:rsidRPr="00BD574F">
        <w:rPr>
          <w:sz w:val="26"/>
          <w:szCs w:val="26"/>
        </w:rPr>
        <w:t xml:space="preserve"> распоряжением Правительства Российской Федерации </w:t>
      </w:r>
      <w:r w:rsidRPr="00BD574F">
        <w:rPr>
          <w:sz w:val="26"/>
          <w:szCs w:val="26"/>
        </w:rPr>
        <w:br/>
        <w:t>от 29 ноября 2014 г. № 2403-р.</w:t>
      </w:r>
    </w:p>
    <w:p w:rsidR="00521311" w:rsidRPr="00BD574F" w:rsidRDefault="00521311" w:rsidP="00521311">
      <w:pPr>
        <w:ind w:firstLine="709"/>
        <w:rPr>
          <w:sz w:val="26"/>
          <w:szCs w:val="26"/>
        </w:rPr>
      </w:pPr>
      <w:r w:rsidRPr="00BD574F">
        <w:rPr>
          <w:sz w:val="26"/>
          <w:szCs w:val="26"/>
        </w:rPr>
        <w:t>1.2. Цель Конкурса – повысить уровень знаний о способах профилактики распространения ВИЧ в молодежной среде.</w:t>
      </w:r>
    </w:p>
    <w:p w:rsidR="00521311" w:rsidRPr="00BD574F" w:rsidRDefault="00521311" w:rsidP="00521311">
      <w:pPr>
        <w:pStyle w:val="a3"/>
        <w:ind w:left="0" w:firstLine="709"/>
        <w:rPr>
          <w:sz w:val="26"/>
          <w:szCs w:val="26"/>
        </w:rPr>
      </w:pPr>
      <w:r w:rsidRPr="00BD574F">
        <w:rPr>
          <w:sz w:val="26"/>
          <w:szCs w:val="26"/>
        </w:rPr>
        <w:t>1.3. Задачи Конкурса:</w:t>
      </w:r>
    </w:p>
    <w:p w:rsidR="00521311" w:rsidRPr="00BD574F" w:rsidRDefault="00521311" w:rsidP="00521311">
      <w:pPr>
        <w:pStyle w:val="a3"/>
        <w:numPr>
          <w:ilvl w:val="0"/>
          <w:numId w:val="6"/>
        </w:numPr>
        <w:ind w:left="0" w:firstLine="709"/>
        <w:rPr>
          <w:sz w:val="26"/>
          <w:szCs w:val="26"/>
        </w:rPr>
      </w:pPr>
      <w:r w:rsidRPr="00BD574F">
        <w:rPr>
          <w:sz w:val="26"/>
          <w:szCs w:val="26"/>
        </w:rPr>
        <w:t>вовлечение молодежи в профилактику распространения ВИЧ-инфекции;</w:t>
      </w:r>
    </w:p>
    <w:p w:rsidR="00521311" w:rsidRPr="00BD574F" w:rsidRDefault="00521311" w:rsidP="00521311">
      <w:pPr>
        <w:pStyle w:val="a3"/>
        <w:numPr>
          <w:ilvl w:val="0"/>
          <w:numId w:val="6"/>
        </w:numPr>
        <w:ind w:left="0" w:firstLine="709"/>
        <w:rPr>
          <w:sz w:val="26"/>
          <w:szCs w:val="26"/>
        </w:rPr>
      </w:pPr>
      <w:r w:rsidRPr="00BD574F">
        <w:rPr>
          <w:sz w:val="26"/>
          <w:szCs w:val="26"/>
        </w:rPr>
        <w:t>создание и распространение современного визуального материала на тему профилактики распространения ВИЧ-инфекции в молодежной среде;</w:t>
      </w:r>
    </w:p>
    <w:p w:rsidR="00521311" w:rsidRPr="00BD574F" w:rsidRDefault="00521311" w:rsidP="00521311">
      <w:pPr>
        <w:pStyle w:val="a3"/>
        <w:numPr>
          <w:ilvl w:val="0"/>
          <w:numId w:val="6"/>
        </w:numPr>
        <w:ind w:left="0" w:firstLine="709"/>
        <w:rPr>
          <w:sz w:val="26"/>
          <w:szCs w:val="26"/>
        </w:rPr>
      </w:pPr>
      <w:r w:rsidRPr="00BD574F">
        <w:rPr>
          <w:sz w:val="26"/>
          <w:szCs w:val="26"/>
        </w:rPr>
        <w:t>снижение дискриминации по отношению к людям, живущим с диагнозом «ВИЧ-инфекция».</w:t>
      </w:r>
    </w:p>
    <w:p w:rsidR="00521311" w:rsidRPr="00BD574F" w:rsidRDefault="00521311" w:rsidP="00521311">
      <w:pPr>
        <w:pStyle w:val="a3"/>
        <w:autoSpaceDE w:val="0"/>
        <w:autoSpaceDN w:val="0"/>
        <w:adjustRightInd w:val="0"/>
        <w:ind w:left="0" w:firstLine="709"/>
        <w:rPr>
          <w:sz w:val="26"/>
          <w:szCs w:val="26"/>
        </w:rPr>
      </w:pPr>
      <w:r w:rsidRPr="00BD574F">
        <w:rPr>
          <w:sz w:val="26"/>
          <w:szCs w:val="26"/>
        </w:rPr>
        <w:t>1.4. Учредителями Конкурса (далее – Учредители) являются:</w:t>
      </w:r>
    </w:p>
    <w:p w:rsidR="00521311" w:rsidRPr="00BD574F" w:rsidRDefault="00521311" w:rsidP="00521311">
      <w:pPr>
        <w:pStyle w:val="a3"/>
        <w:numPr>
          <w:ilvl w:val="0"/>
          <w:numId w:val="4"/>
        </w:numPr>
        <w:autoSpaceDE w:val="0"/>
        <w:autoSpaceDN w:val="0"/>
        <w:adjustRightInd w:val="0"/>
        <w:ind w:left="0" w:firstLine="709"/>
        <w:rPr>
          <w:sz w:val="26"/>
          <w:szCs w:val="26"/>
        </w:rPr>
      </w:pPr>
      <w:r w:rsidRPr="00BD574F">
        <w:rPr>
          <w:sz w:val="26"/>
          <w:szCs w:val="26"/>
        </w:rPr>
        <w:t>Федеральное агентство по делам молодежи;</w:t>
      </w:r>
    </w:p>
    <w:p w:rsidR="00521311" w:rsidRPr="00BD574F" w:rsidRDefault="00521311" w:rsidP="00521311">
      <w:pPr>
        <w:pStyle w:val="a3"/>
        <w:numPr>
          <w:ilvl w:val="0"/>
          <w:numId w:val="4"/>
        </w:numPr>
        <w:autoSpaceDE w:val="0"/>
        <w:autoSpaceDN w:val="0"/>
        <w:adjustRightInd w:val="0"/>
        <w:ind w:left="0" w:firstLine="709"/>
        <w:rPr>
          <w:sz w:val="26"/>
          <w:szCs w:val="26"/>
        </w:rPr>
      </w:pPr>
      <w:r w:rsidRPr="00BD574F">
        <w:rPr>
          <w:sz w:val="26"/>
          <w:szCs w:val="26"/>
        </w:rPr>
        <w:t xml:space="preserve">Федеральная служба по надзору в сфере защиты прав потребителей </w:t>
      </w:r>
      <w:r w:rsidRPr="00BD574F">
        <w:rPr>
          <w:sz w:val="26"/>
          <w:szCs w:val="26"/>
        </w:rPr>
        <w:br/>
        <w:t>и благополучия человека.</w:t>
      </w:r>
    </w:p>
    <w:p w:rsidR="00521311" w:rsidRPr="00BD574F" w:rsidRDefault="00521311" w:rsidP="00521311">
      <w:pPr>
        <w:pStyle w:val="a3"/>
        <w:autoSpaceDE w:val="0"/>
        <w:autoSpaceDN w:val="0"/>
        <w:adjustRightInd w:val="0"/>
        <w:ind w:left="0" w:firstLine="709"/>
        <w:rPr>
          <w:sz w:val="26"/>
          <w:szCs w:val="26"/>
        </w:rPr>
      </w:pPr>
      <w:r w:rsidRPr="00BD574F">
        <w:rPr>
          <w:sz w:val="26"/>
          <w:szCs w:val="26"/>
        </w:rPr>
        <w:t>1.5. Организаторами Конкурса (далее – Организаторы) являются:</w:t>
      </w:r>
    </w:p>
    <w:p w:rsidR="00521311" w:rsidRPr="00BD574F" w:rsidRDefault="00521311" w:rsidP="00521311">
      <w:pPr>
        <w:pStyle w:val="a3"/>
        <w:numPr>
          <w:ilvl w:val="0"/>
          <w:numId w:val="4"/>
        </w:numPr>
        <w:autoSpaceDE w:val="0"/>
        <w:autoSpaceDN w:val="0"/>
        <w:adjustRightInd w:val="0"/>
        <w:ind w:left="0" w:firstLine="709"/>
        <w:rPr>
          <w:sz w:val="26"/>
          <w:szCs w:val="26"/>
        </w:rPr>
      </w:pPr>
      <w:r w:rsidRPr="00BD574F">
        <w:rPr>
          <w:sz w:val="26"/>
          <w:szCs w:val="26"/>
        </w:rPr>
        <w:t>Федеральное агентство по делам молодежи;</w:t>
      </w:r>
    </w:p>
    <w:p w:rsidR="00521311" w:rsidRPr="00BD574F" w:rsidRDefault="00521311" w:rsidP="00521311">
      <w:pPr>
        <w:pStyle w:val="a3"/>
        <w:numPr>
          <w:ilvl w:val="0"/>
          <w:numId w:val="4"/>
        </w:numPr>
        <w:autoSpaceDE w:val="0"/>
        <w:autoSpaceDN w:val="0"/>
        <w:adjustRightInd w:val="0"/>
        <w:ind w:left="0" w:firstLine="709"/>
        <w:rPr>
          <w:sz w:val="26"/>
          <w:szCs w:val="26"/>
        </w:rPr>
      </w:pPr>
      <w:r w:rsidRPr="00BD574F">
        <w:rPr>
          <w:sz w:val="26"/>
          <w:szCs w:val="26"/>
        </w:rPr>
        <w:t xml:space="preserve">Федеральная служба по надзору в сфере защиты прав потребителей </w:t>
      </w:r>
      <w:r w:rsidRPr="00BD574F">
        <w:rPr>
          <w:sz w:val="26"/>
          <w:szCs w:val="26"/>
        </w:rPr>
        <w:br/>
        <w:t>и благополучия человека;</w:t>
      </w:r>
    </w:p>
    <w:p w:rsidR="00521311" w:rsidRPr="00BD574F" w:rsidRDefault="00521311" w:rsidP="00521311">
      <w:pPr>
        <w:pStyle w:val="a3"/>
        <w:numPr>
          <w:ilvl w:val="0"/>
          <w:numId w:val="25"/>
        </w:numPr>
        <w:autoSpaceDE w:val="0"/>
        <w:autoSpaceDN w:val="0"/>
        <w:adjustRightInd w:val="0"/>
        <w:ind w:left="0" w:firstLine="709"/>
        <w:rPr>
          <w:sz w:val="26"/>
          <w:szCs w:val="26"/>
        </w:rPr>
      </w:pPr>
      <w:r w:rsidRPr="00BD574F">
        <w:rPr>
          <w:sz w:val="26"/>
          <w:szCs w:val="26"/>
        </w:rPr>
        <w:t>Департамент образования, культуры и спорта Чукотского автономного округа;</w:t>
      </w:r>
    </w:p>
    <w:p w:rsidR="00521311" w:rsidRPr="00BD574F" w:rsidRDefault="00521311" w:rsidP="00521311">
      <w:pPr>
        <w:pStyle w:val="a3"/>
        <w:numPr>
          <w:ilvl w:val="0"/>
          <w:numId w:val="25"/>
        </w:numPr>
        <w:autoSpaceDE w:val="0"/>
        <w:autoSpaceDN w:val="0"/>
        <w:adjustRightInd w:val="0"/>
        <w:ind w:left="0" w:firstLine="709"/>
        <w:rPr>
          <w:sz w:val="26"/>
          <w:szCs w:val="26"/>
        </w:rPr>
      </w:pPr>
      <w:r w:rsidRPr="00BD574F">
        <w:rPr>
          <w:sz w:val="26"/>
          <w:szCs w:val="26"/>
        </w:rPr>
        <w:t>органы местного самоуправления.</w:t>
      </w:r>
    </w:p>
    <w:p w:rsidR="00521311" w:rsidRPr="00BD574F" w:rsidRDefault="00521311" w:rsidP="00521311">
      <w:pPr>
        <w:pStyle w:val="a3"/>
        <w:autoSpaceDE w:val="0"/>
        <w:autoSpaceDN w:val="0"/>
        <w:adjustRightInd w:val="0"/>
        <w:ind w:left="0" w:firstLine="709"/>
        <w:rPr>
          <w:sz w:val="26"/>
          <w:szCs w:val="26"/>
        </w:rPr>
      </w:pPr>
      <w:r w:rsidRPr="00BD574F">
        <w:rPr>
          <w:sz w:val="26"/>
          <w:szCs w:val="26"/>
        </w:rPr>
        <w:t xml:space="preserve">1.6. К участию в Конкурсе приглашаются граждане Российской Федерации, творческие коллективы, молодежные общественные и некоммерческие объединения. </w:t>
      </w:r>
    </w:p>
    <w:p w:rsidR="00521311" w:rsidRPr="00BD574F" w:rsidRDefault="00521311" w:rsidP="00521311">
      <w:pPr>
        <w:autoSpaceDE w:val="0"/>
        <w:autoSpaceDN w:val="0"/>
        <w:adjustRightInd w:val="0"/>
        <w:ind w:firstLine="709"/>
        <w:rPr>
          <w:sz w:val="26"/>
          <w:szCs w:val="26"/>
        </w:rPr>
      </w:pPr>
      <w:r w:rsidRPr="00BD574F">
        <w:rPr>
          <w:sz w:val="26"/>
          <w:szCs w:val="26"/>
        </w:rPr>
        <w:t xml:space="preserve">1.7. Возрастные категории участников: </w:t>
      </w:r>
    </w:p>
    <w:p w:rsidR="00521311" w:rsidRPr="00BD574F" w:rsidRDefault="00521311" w:rsidP="00521311">
      <w:pPr>
        <w:pStyle w:val="a3"/>
        <w:numPr>
          <w:ilvl w:val="0"/>
          <w:numId w:val="26"/>
        </w:numPr>
        <w:autoSpaceDE w:val="0"/>
        <w:autoSpaceDN w:val="0"/>
        <w:adjustRightInd w:val="0"/>
        <w:ind w:left="0" w:firstLine="709"/>
        <w:rPr>
          <w:sz w:val="26"/>
          <w:szCs w:val="26"/>
        </w:rPr>
      </w:pPr>
      <w:r w:rsidRPr="00BD574F">
        <w:rPr>
          <w:sz w:val="26"/>
          <w:szCs w:val="26"/>
        </w:rPr>
        <w:t xml:space="preserve">категория «Юниоры» – от 14 до 17 лет. Несовершеннолетние граждане могут принять участие в составе творческих коллективов от двух человек, </w:t>
      </w:r>
      <w:r w:rsidRPr="00BD574F">
        <w:rPr>
          <w:sz w:val="26"/>
          <w:szCs w:val="26"/>
        </w:rPr>
        <w:br/>
        <w:t xml:space="preserve">один из участников (руководитель или наставник) коллектива должен быть </w:t>
      </w:r>
      <w:r w:rsidRPr="00BD574F">
        <w:rPr>
          <w:sz w:val="26"/>
          <w:szCs w:val="26"/>
        </w:rPr>
        <w:br/>
        <w:t xml:space="preserve">в возрасте 18 лет и старше. </w:t>
      </w:r>
    </w:p>
    <w:p w:rsidR="00521311" w:rsidRPr="00BD574F" w:rsidRDefault="00521311" w:rsidP="00521311">
      <w:pPr>
        <w:pStyle w:val="a3"/>
        <w:numPr>
          <w:ilvl w:val="0"/>
          <w:numId w:val="26"/>
        </w:numPr>
        <w:autoSpaceDE w:val="0"/>
        <w:autoSpaceDN w:val="0"/>
        <w:adjustRightInd w:val="0"/>
        <w:ind w:left="0" w:firstLine="709"/>
        <w:rPr>
          <w:sz w:val="26"/>
          <w:szCs w:val="26"/>
        </w:rPr>
      </w:pPr>
      <w:proofErr w:type="gramStart"/>
      <w:r w:rsidRPr="00BD574F">
        <w:rPr>
          <w:sz w:val="26"/>
          <w:szCs w:val="26"/>
        </w:rPr>
        <w:t>к</w:t>
      </w:r>
      <w:proofErr w:type="gramEnd"/>
      <w:r w:rsidRPr="00BD574F">
        <w:rPr>
          <w:sz w:val="26"/>
          <w:szCs w:val="26"/>
        </w:rPr>
        <w:t>атегория «Молодежь» – от 18 до 30 лет.</w:t>
      </w:r>
    </w:p>
    <w:p w:rsidR="00521311" w:rsidRPr="00BD574F" w:rsidRDefault="00521311" w:rsidP="00521311">
      <w:pPr>
        <w:autoSpaceDE w:val="0"/>
        <w:autoSpaceDN w:val="0"/>
        <w:adjustRightInd w:val="0"/>
        <w:ind w:firstLine="709"/>
        <w:rPr>
          <w:sz w:val="26"/>
          <w:szCs w:val="26"/>
        </w:rPr>
      </w:pPr>
      <w:r w:rsidRPr="00BD574F">
        <w:rPr>
          <w:sz w:val="26"/>
          <w:szCs w:val="26"/>
        </w:rPr>
        <w:t>1.8. Граждане младше 14 лет и старше 30 лет могут направить конкурсную работу без возможности претендовать на призовое место.</w:t>
      </w:r>
    </w:p>
    <w:p w:rsidR="00521311" w:rsidRPr="00BD574F" w:rsidRDefault="00521311" w:rsidP="00521311">
      <w:pPr>
        <w:autoSpaceDE w:val="0"/>
        <w:autoSpaceDN w:val="0"/>
        <w:adjustRightInd w:val="0"/>
        <w:ind w:firstLine="709"/>
        <w:rPr>
          <w:sz w:val="26"/>
          <w:szCs w:val="26"/>
        </w:rPr>
      </w:pPr>
      <w:r w:rsidRPr="00BD574F">
        <w:rPr>
          <w:sz w:val="26"/>
          <w:szCs w:val="26"/>
        </w:rPr>
        <w:t>Лучшие работы регионального этапа, по мнению жюри, будут опубликованы на Молодежном портале Чукотки  http://molodej.edu87.ru/.</w:t>
      </w:r>
    </w:p>
    <w:p w:rsidR="00521311" w:rsidRPr="00BD574F" w:rsidRDefault="00521311" w:rsidP="00521311">
      <w:pPr>
        <w:autoSpaceDE w:val="0"/>
        <w:autoSpaceDN w:val="0"/>
        <w:adjustRightInd w:val="0"/>
        <w:ind w:firstLine="709"/>
        <w:rPr>
          <w:sz w:val="26"/>
          <w:szCs w:val="26"/>
        </w:rPr>
      </w:pPr>
      <w:r w:rsidRPr="00BD574F">
        <w:rPr>
          <w:sz w:val="26"/>
          <w:szCs w:val="26"/>
        </w:rPr>
        <w:t>Лучшие работы, прошедшие в федеральный этап Конкурса, по мнению жюри, будут опубликованы в группе социальной сети «</w:t>
      </w:r>
      <w:proofErr w:type="spellStart"/>
      <w:r w:rsidRPr="00BD574F">
        <w:rPr>
          <w:sz w:val="26"/>
          <w:szCs w:val="26"/>
        </w:rPr>
        <w:t>ВКонтакте</w:t>
      </w:r>
      <w:proofErr w:type="spellEnd"/>
      <w:r w:rsidRPr="00BD574F">
        <w:rPr>
          <w:sz w:val="26"/>
          <w:szCs w:val="26"/>
        </w:rPr>
        <w:t>» по адресу https://vk.com/protivhiv/.</w:t>
      </w:r>
    </w:p>
    <w:p w:rsidR="00521311" w:rsidRDefault="00521311" w:rsidP="00521311">
      <w:pPr>
        <w:autoSpaceDE w:val="0"/>
        <w:autoSpaceDN w:val="0"/>
        <w:adjustRightInd w:val="0"/>
        <w:ind w:firstLine="709"/>
        <w:rPr>
          <w:sz w:val="26"/>
          <w:szCs w:val="26"/>
        </w:rPr>
      </w:pPr>
      <w:r w:rsidRPr="00BD574F">
        <w:rPr>
          <w:sz w:val="26"/>
          <w:szCs w:val="26"/>
        </w:rPr>
        <w:t xml:space="preserve">1.9. Информация о проведении Конкурса публикуется на сайте Федерального агентства по делам молодежи по адресу https://fadm.gov.ru/ и в группе социальной </w:t>
      </w:r>
      <w:r w:rsidRPr="00BD574F">
        <w:rPr>
          <w:sz w:val="26"/>
          <w:szCs w:val="26"/>
        </w:rPr>
        <w:lastRenderedPageBreak/>
        <w:t>сети «</w:t>
      </w:r>
      <w:proofErr w:type="spellStart"/>
      <w:r w:rsidRPr="00BD574F">
        <w:rPr>
          <w:sz w:val="26"/>
          <w:szCs w:val="26"/>
        </w:rPr>
        <w:t>ВКонтакте</w:t>
      </w:r>
      <w:proofErr w:type="spellEnd"/>
      <w:r w:rsidRPr="00BD574F">
        <w:rPr>
          <w:sz w:val="26"/>
          <w:szCs w:val="26"/>
        </w:rPr>
        <w:t xml:space="preserve">» по адресу </w:t>
      </w:r>
      <w:hyperlink r:id="rId8" w:history="1">
        <w:r w:rsidRPr="00BD574F">
          <w:rPr>
            <w:rStyle w:val="a4"/>
            <w:sz w:val="26"/>
            <w:szCs w:val="26"/>
          </w:rPr>
          <w:t>https://vk.com/protivhiv/</w:t>
        </w:r>
      </w:hyperlink>
      <w:r w:rsidRPr="00BD574F">
        <w:rPr>
          <w:sz w:val="26"/>
          <w:szCs w:val="26"/>
        </w:rPr>
        <w:t xml:space="preserve">. А также на Молодежном портале Чукотки </w:t>
      </w:r>
      <w:hyperlink r:id="rId9" w:history="1">
        <w:r w:rsidRPr="00C62488">
          <w:rPr>
            <w:rStyle w:val="a4"/>
            <w:sz w:val="26"/>
            <w:szCs w:val="26"/>
          </w:rPr>
          <w:t>http://molodej.edu87.ru/</w:t>
        </w:r>
      </w:hyperlink>
      <w:r w:rsidRPr="00BD574F">
        <w:rPr>
          <w:sz w:val="26"/>
          <w:szCs w:val="26"/>
        </w:rPr>
        <w:t>.</w:t>
      </w:r>
    </w:p>
    <w:p w:rsidR="00521311" w:rsidRPr="00BD574F" w:rsidRDefault="00521311" w:rsidP="00521311">
      <w:pPr>
        <w:autoSpaceDE w:val="0"/>
        <w:autoSpaceDN w:val="0"/>
        <w:adjustRightInd w:val="0"/>
        <w:ind w:firstLine="709"/>
        <w:rPr>
          <w:sz w:val="26"/>
          <w:szCs w:val="26"/>
        </w:rPr>
      </w:pPr>
    </w:p>
    <w:p w:rsidR="00521311" w:rsidRPr="00BD574F" w:rsidRDefault="00521311" w:rsidP="00521311">
      <w:pPr>
        <w:pStyle w:val="a3"/>
        <w:numPr>
          <w:ilvl w:val="0"/>
          <w:numId w:val="19"/>
        </w:numPr>
        <w:autoSpaceDE w:val="0"/>
        <w:autoSpaceDN w:val="0"/>
        <w:adjustRightInd w:val="0"/>
        <w:ind w:left="0" w:firstLine="0"/>
        <w:jc w:val="center"/>
        <w:rPr>
          <w:b/>
          <w:sz w:val="26"/>
          <w:szCs w:val="26"/>
        </w:rPr>
      </w:pPr>
      <w:r w:rsidRPr="00BD574F">
        <w:rPr>
          <w:b/>
          <w:sz w:val="26"/>
          <w:szCs w:val="26"/>
        </w:rPr>
        <w:t>Термины, используемые в Положении</w:t>
      </w:r>
    </w:p>
    <w:p w:rsidR="00521311" w:rsidRPr="00BD574F" w:rsidRDefault="00521311" w:rsidP="00521311">
      <w:pPr>
        <w:autoSpaceDE w:val="0"/>
        <w:autoSpaceDN w:val="0"/>
        <w:adjustRightInd w:val="0"/>
        <w:ind w:firstLine="709"/>
        <w:rPr>
          <w:sz w:val="26"/>
          <w:szCs w:val="26"/>
        </w:rPr>
      </w:pPr>
      <w:r w:rsidRPr="00BD574F">
        <w:rPr>
          <w:sz w:val="26"/>
          <w:szCs w:val="26"/>
        </w:rPr>
        <w:t xml:space="preserve">2.1. ВИЧ – </w:t>
      </w:r>
      <w:r w:rsidRPr="00BD574F">
        <w:rPr>
          <w:rFonts w:eastAsia="Calibri"/>
          <w:sz w:val="26"/>
          <w:szCs w:val="26"/>
        </w:rPr>
        <w:t xml:space="preserve">вирус иммунодефицита человека вызывает заболевание, которое называется ВИЧ-инфекция. ВИЧ ослабляет иммунную систему, разрушает способность организма противостоять инфекциям и заболеваниям и в конечном итоге может привести к </w:t>
      </w:r>
      <w:proofErr w:type="spellStart"/>
      <w:r w:rsidRPr="00BD574F">
        <w:rPr>
          <w:rFonts w:eastAsia="Calibri"/>
          <w:sz w:val="26"/>
          <w:szCs w:val="26"/>
        </w:rPr>
        <w:t>СПИДу</w:t>
      </w:r>
      <w:proofErr w:type="spellEnd"/>
      <w:r w:rsidRPr="00BD574F">
        <w:rPr>
          <w:rFonts w:eastAsia="Calibri"/>
          <w:sz w:val="26"/>
          <w:szCs w:val="26"/>
        </w:rPr>
        <w:t>»</w:t>
      </w:r>
      <w:r w:rsidRPr="00BD574F">
        <w:rPr>
          <w:sz w:val="26"/>
          <w:szCs w:val="26"/>
        </w:rPr>
        <w:t>.</w:t>
      </w:r>
    </w:p>
    <w:p w:rsidR="00521311" w:rsidRPr="00BD574F" w:rsidRDefault="00521311" w:rsidP="00521311">
      <w:pPr>
        <w:autoSpaceDE w:val="0"/>
        <w:autoSpaceDN w:val="0"/>
        <w:adjustRightInd w:val="0"/>
        <w:ind w:firstLine="709"/>
        <w:rPr>
          <w:sz w:val="26"/>
          <w:szCs w:val="26"/>
        </w:rPr>
      </w:pPr>
      <w:r w:rsidRPr="00BD574F">
        <w:rPr>
          <w:sz w:val="26"/>
          <w:szCs w:val="26"/>
        </w:rPr>
        <w:t xml:space="preserve">2.2. СПИД – </w:t>
      </w:r>
      <w:r w:rsidRPr="00BD574F">
        <w:rPr>
          <w:rFonts w:eastAsia="Calibri"/>
          <w:sz w:val="26"/>
          <w:szCs w:val="26"/>
        </w:rPr>
        <w:t>синдром приобретенного иммунодефицита, последняя стадия ВИЧ-инфекции</w:t>
      </w:r>
      <w:r w:rsidRPr="00BD574F">
        <w:rPr>
          <w:sz w:val="26"/>
          <w:szCs w:val="26"/>
        </w:rPr>
        <w:t>.</w:t>
      </w:r>
    </w:p>
    <w:p w:rsidR="00521311" w:rsidRPr="00BD574F" w:rsidRDefault="00521311" w:rsidP="00521311">
      <w:pPr>
        <w:autoSpaceDE w:val="0"/>
        <w:autoSpaceDN w:val="0"/>
        <w:adjustRightInd w:val="0"/>
        <w:ind w:firstLine="709"/>
        <w:rPr>
          <w:sz w:val="26"/>
          <w:szCs w:val="26"/>
        </w:rPr>
      </w:pPr>
      <w:r w:rsidRPr="00BD574F">
        <w:rPr>
          <w:sz w:val="26"/>
          <w:szCs w:val="26"/>
        </w:rPr>
        <w:t xml:space="preserve">2.3. </w:t>
      </w:r>
      <w:proofErr w:type="spellStart"/>
      <w:proofErr w:type="gramStart"/>
      <w:r w:rsidRPr="00BD574F">
        <w:rPr>
          <w:sz w:val="26"/>
          <w:szCs w:val="26"/>
        </w:rPr>
        <w:t>ВИЧ-положительный</w:t>
      </w:r>
      <w:proofErr w:type="spellEnd"/>
      <w:proofErr w:type="gramEnd"/>
      <w:r w:rsidRPr="00BD574F">
        <w:rPr>
          <w:sz w:val="26"/>
          <w:szCs w:val="26"/>
        </w:rPr>
        <w:t xml:space="preserve"> – лицо, в крови которого</w:t>
      </w:r>
      <w:r w:rsidRPr="00BD574F">
        <w:rPr>
          <w:rFonts w:eastAsia="Calibri"/>
          <w:sz w:val="26"/>
          <w:szCs w:val="26"/>
        </w:rPr>
        <w:t xml:space="preserve"> в результате теста на ВИЧ обнаружены антитела к ВИЧ и, соответственно, сам вирус</w:t>
      </w:r>
      <w:r w:rsidRPr="00BD574F">
        <w:rPr>
          <w:sz w:val="26"/>
          <w:szCs w:val="26"/>
        </w:rPr>
        <w:t>.</w:t>
      </w:r>
    </w:p>
    <w:p w:rsidR="00521311" w:rsidRPr="00BD574F" w:rsidRDefault="00521311" w:rsidP="00521311">
      <w:pPr>
        <w:autoSpaceDE w:val="0"/>
        <w:autoSpaceDN w:val="0"/>
        <w:adjustRightInd w:val="0"/>
        <w:ind w:firstLine="709"/>
        <w:rPr>
          <w:sz w:val="26"/>
          <w:szCs w:val="26"/>
        </w:rPr>
      </w:pPr>
      <w:r w:rsidRPr="00BD574F">
        <w:rPr>
          <w:sz w:val="26"/>
          <w:szCs w:val="26"/>
        </w:rPr>
        <w:t>2.4. Стигматизация (от греч</w:t>
      </w:r>
      <w:proofErr w:type="gramStart"/>
      <w:r w:rsidRPr="00BD574F">
        <w:rPr>
          <w:sz w:val="26"/>
          <w:szCs w:val="26"/>
        </w:rPr>
        <w:t>.</w:t>
      </w:r>
      <w:proofErr w:type="gramEnd"/>
      <w:r w:rsidRPr="00BD574F">
        <w:rPr>
          <w:sz w:val="26"/>
          <w:szCs w:val="26"/>
        </w:rPr>
        <w:t xml:space="preserve"> </w:t>
      </w:r>
      <w:proofErr w:type="gramStart"/>
      <w:r w:rsidRPr="00BD574F">
        <w:rPr>
          <w:sz w:val="26"/>
          <w:szCs w:val="26"/>
        </w:rPr>
        <w:t>с</w:t>
      </w:r>
      <w:proofErr w:type="gramEnd"/>
      <w:r w:rsidRPr="00BD574F">
        <w:rPr>
          <w:sz w:val="26"/>
          <w:szCs w:val="26"/>
        </w:rPr>
        <w:t xml:space="preserve">лова, означающего «клеймо» или «пятно») – </w:t>
      </w:r>
      <w:r w:rsidRPr="00BD574F">
        <w:rPr>
          <w:sz w:val="26"/>
          <w:szCs w:val="26"/>
        </w:rPr>
        <w:br/>
        <w:t>это динамический процесс обесценивания, ведущий к существенной дискредитации какого-либо лица в глазах других людей. Если люди находятся под влиянием стигмы, результатом является дискриминация, которая может проявляться в виде действий или бездействия.</w:t>
      </w:r>
    </w:p>
    <w:p w:rsidR="00521311" w:rsidRDefault="00521311" w:rsidP="00521311">
      <w:pPr>
        <w:autoSpaceDE w:val="0"/>
        <w:autoSpaceDN w:val="0"/>
        <w:adjustRightInd w:val="0"/>
        <w:ind w:firstLine="709"/>
        <w:rPr>
          <w:sz w:val="26"/>
          <w:szCs w:val="26"/>
        </w:rPr>
      </w:pPr>
      <w:r w:rsidRPr="00BD574F">
        <w:rPr>
          <w:sz w:val="26"/>
          <w:szCs w:val="26"/>
        </w:rPr>
        <w:t xml:space="preserve">2.5. Дискриминация – любая форма произвольного разграничения, исключения или ограничения, затрагивающего человека, обычно (но не только) </w:t>
      </w:r>
      <w:r w:rsidRPr="00BD574F">
        <w:rPr>
          <w:sz w:val="26"/>
          <w:szCs w:val="26"/>
        </w:rPr>
        <w:br/>
        <w:t xml:space="preserve">на основании врожденной индивидуальной особенности или очевидной принадлежности к какой-либо конкретной группе (применительно </w:t>
      </w:r>
      <w:r w:rsidRPr="00BD574F">
        <w:rPr>
          <w:sz w:val="26"/>
          <w:szCs w:val="26"/>
        </w:rPr>
        <w:br/>
      </w:r>
      <w:proofErr w:type="gramStart"/>
      <w:r w:rsidRPr="00BD574F">
        <w:rPr>
          <w:sz w:val="26"/>
          <w:szCs w:val="26"/>
        </w:rPr>
        <w:t>к</w:t>
      </w:r>
      <w:proofErr w:type="gramEnd"/>
      <w:r w:rsidRPr="00BD574F">
        <w:rPr>
          <w:sz w:val="26"/>
          <w:szCs w:val="26"/>
        </w:rPr>
        <w:t xml:space="preserve"> ВИЧ-инфицированным речь может идти о подтвержденном или предполагаемом </w:t>
      </w:r>
      <w:proofErr w:type="spellStart"/>
      <w:r w:rsidRPr="00BD574F">
        <w:rPr>
          <w:sz w:val="26"/>
          <w:szCs w:val="26"/>
        </w:rPr>
        <w:t>ВИЧ-положительном</w:t>
      </w:r>
      <w:proofErr w:type="spellEnd"/>
      <w:r w:rsidRPr="00BD574F">
        <w:rPr>
          <w:sz w:val="26"/>
          <w:szCs w:val="26"/>
        </w:rPr>
        <w:t xml:space="preserve"> статусе человека), независимо от обоснованности таких мер.</w:t>
      </w:r>
    </w:p>
    <w:p w:rsidR="00521311" w:rsidRPr="00BD574F" w:rsidRDefault="00521311" w:rsidP="00521311">
      <w:pPr>
        <w:autoSpaceDE w:val="0"/>
        <w:autoSpaceDN w:val="0"/>
        <w:adjustRightInd w:val="0"/>
        <w:ind w:firstLine="709"/>
        <w:rPr>
          <w:sz w:val="26"/>
          <w:szCs w:val="26"/>
        </w:rPr>
      </w:pPr>
    </w:p>
    <w:p w:rsidR="00521311" w:rsidRPr="00BD574F" w:rsidRDefault="00521311" w:rsidP="00521311">
      <w:pPr>
        <w:pStyle w:val="a3"/>
        <w:numPr>
          <w:ilvl w:val="0"/>
          <w:numId w:val="20"/>
        </w:numPr>
        <w:ind w:left="0" w:firstLine="0"/>
        <w:jc w:val="center"/>
        <w:rPr>
          <w:b/>
          <w:sz w:val="26"/>
          <w:szCs w:val="26"/>
        </w:rPr>
      </w:pPr>
      <w:r w:rsidRPr="00BD574F">
        <w:rPr>
          <w:b/>
          <w:sz w:val="26"/>
          <w:szCs w:val="26"/>
        </w:rPr>
        <w:t>Этапы, время и порядок проведения Конкурса</w:t>
      </w:r>
    </w:p>
    <w:p w:rsidR="00521311" w:rsidRPr="00BD574F" w:rsidRDefault="00521311" w:rsidP="00521311">
      <w:pPr>
        <w:pStyle w:val="a3"/>
        <w:numPr>
          <w:ilvl w:val="1"/>
          <w:numId w:val="20"/>
        </w:numPr>
        <w:ind w:left="0" w:firstLine="709"/>
        <w:rPr>
          <w:sz w:val="26"/>
          <w:szCs w:val="26"/>
        </w:rPr>
      </w:pPr>
      <w:r w:rsidRPr="00BD574F">
        <w:rPr>
          <w:sz w:val="26"/>
          <w:szCs w:val="26"/>
        </w:rPr>
        <w:t>Конкурс проходит в 4 этапа:</w:t>
      </w:r>
    </w:p>
    <w:p w:rsidR="00521311" w:rsidRPr="00BD574F" w:rsidRDefault="00521311" w:rsidP="00521311">
      <w:pPr>
        <w:pStyle w:val="a3"/>
        <w:numPr>
          <w:ilvl w:val="0"/>
          <w:numId w:val="8"/>
        </w:numPr>
        <w:ind w:left="0" w:firstLine="709"/>
        <w:rPr>
          <w:sz w:val="26"/>
          <w:szCs w:val="26"/>
        </w:rPr>
      </w:pPr>
      <w:r w:rsidRPr="00BD574F">
        <w:rPr>
          <w:sz w:val="26"/>
          <w:szCs w:val="26"/>
        </w:rPr>
        <w:t>с 6 октября по 1 ноября 2016 г. – проведение муниципального этапа Конкурса (прием заявок, оценка конкурсных работ, определение участников регионального этапа);</w:t>
      </w:r>
    </w:p>
    <w:p w:rsidR="00521311" w:rsidRPr="00BD574F" w:rsidRDefault="00521311" w:rsidP="00521311">
      <w:pPr>
        <w:pStyle w:val="a3"/>
        <w:numPr>
          <w:ilvl w:val="0"/>
          <w:numId w:val="8"/>
        </w:numPr>
        <w:ind w:left="0" w:firstLine="709"/>
        <w:rPr>
          <w:sz w:val="26"/>
          <w:szCs w:val="26"/>
        </w:rPr>
      </w:pPr>
      <w:r w:rsidRPr="00BD574F">
        <w:rPr>
          <w:sz w:val="26"/>
          <w:szCs w:val="26"/>
        </w:rPr>
        <w:t>с 7 ноября  по 22 ноября 2016 г. – проведение регионального этапа  Конкурса (прием заявок в АИС «Молодежь России», оценка конкурсных работ, определение участников федерального этапа);</w:t>
      </w:r>
    </w:p>
    <w:p w:rsidR="00521311" w:rsidRPr="00BD574F" w:rsidRDefault="00521311" w:rsidP="00521311">
      <w:pPr>
        <w:pStyle w:val="a3"/>
        <w:numPr>
          <w:ilvl w:val="0"/>
          <w:numId w:val="8"/>
        </w:numPr>
        <w:ind w:left="0" w:firstLine="709"/>
        <w:rPr>
          <w:sz w:val="26"/>
          <w:szCs w:val="26"/>
        </w:rPr>
      </w:pPr>
      <w:r w:rsidRPr="00BD574F">
        <w:rPr>
          <w:sz w:val="26"/>
          <w:szCs w:val="26"/>
        </w:rPr>
        <w:t>с 28 ноября по 9 декабря 2016 г. – проведение федерального этапа Конкурса (прием заявок в АИС «Молодежь России», оценка конкурсных работ, определение победителей Конкурса);</w:t>
      </w:r>
    </w:p>
    <w:p w:rsidR="00521311" w:rsidRPr="002E6CCE" w:rsidRDefault="00521311" w:rsidP="00521311">
      <w:pPr>
        <w:pStyle w:val="a3"/>
        <w:numPr>
          <w:ilvl w:val="0"/>
          <w:numId w:val="8"/>
        </w:numPr>
        <w:ind w:left="0" w:firstLine="709"/>
        <w:rPr>
          <w:sz w:val="26"/>
          <w:szCs w:val="26"/>
        </w:rPr>
      </w:pPr>
      <w:r w:rsidRPr="00BD574F">
        <w:rPr>
          <w:sz w:val="26"/>
          <w:szCs w:val="26"/>
        </w:rPr>
        <w:t>март 2017 г. – церемония награждения победителей Конкурса в рамках Всероссийской конференции по профилактике распространения ВИЧ в молодежной среде.</w:t>
      </w:r>
    </w:p>
    <w:p w:rsidR="00521311" w:rsidRPr="00BD574F" w:rsidRDefault="00521311" w:rsidP="00521311">
      <w:pPr>
        <w:ind w:firstLine="709"/>
        <w:rPr>
          <w:b/>
          <w:sz w:val="26"/>
          <w:szCs w:val="26"/>
        </w:rPr>
      </w:pPr>
      <w:r w:rsidRPr="00BD574F">
        <w:rPr>
          <w:sz w:val="26"/>
          <w:szCs w:val="26"/>
        </w:rPr>
        <w:t>3.2. Муниципальный этап.</w:t>
      </w:r>
    </w:p>
    <w:p w:rsidR="00521311" w:rsidRPr="00BD574F" w:rsidRDefault="00521311" w:rsidP="00521311">
      <w:pPr>
        <w:ind w:firstLine="709"/>
        <w:rPr>
          <w:sz w:val="26"/>
          <w:szCs w:val="26"/>
        </w:rPr>
      </w:pPr>
      <w:r w:rsidRPr="00BD574F">
        <w:rPr>
          <w:sz w:val="26"/>
          <w:szCs w:val="26"/>
        </w:rPr>
        <w:t>3.2.1. Сроки, формат (очный/заочный) и место проведения определяются организаторами Конкурса в муниципальном районе, городском округе Чукотского автономного округа в рамках условий, описанных в данном Положении.</w:t>
      </w:r>
    </w:p>
    <w:p w:rsidR="00521311" w:rsidRPr="00BD574F" w:rsidRDefault="00521311" w:rsidP="00521311">
      <w:pPr>
        <w:ind w:firstLine="709"/>
        <w:rPr>
          <w:sz w:val="26"/>
          <w:szCs w:val="26"/>
        </w:rPr>
      </w:pPr>
      <w:r w:rsidRPr="00BD574F">
        <w:rPr>
          <w:sz w:val="26"/>
          <w:szCs w:val="26"/>
        </w:rPr>
        <w:t xml:space="preserve">3.2.2. Информация о проведении муниципального этапа публикуется </w:t>
      </w:r>
      <w:r w:rsidRPr="00BD574F">
        <w:rPr>
          <w:sz w:val="26"/>
          <w:szCs w:val="26"/>
        </w:rPr>
        <w:br/>
        <w:t>в средствах массовой информации и информационно-телекоммуникационной сети Интернет муниципального района, городского округа Чукотского автономного округа.</w:t>
      </w:r>
    </w:p>
    <w:p w:rsidR="00521311" w:rsidRPr="00BD574F" w:rsidRDefault="00521311" w:rsidP="00521311">
      <w:pPr>
        <w:ind w:firstLine="709"/>
        <w:rPr>
          <w:sz w:val="26"/>
          <w:szCs w:val="26"/>
        </w:rPr>
      </w:pPr>
      <w:r w:rsidRPr="00BD574F">
        <w:rPr>
          <w:sz w:val="26"/>
          <w:szCs w:val="26"/>
        </w:rPr>
        <w:t xml:space="preserve">3.2.3. Прием заявок на участие может осуществляться на сайте органа местного самоуправления, реализующего государственную молодежную политику </w:t>
      </w:r>
      <w:r w:rsidRPr="00BD574F">
        <w:rPr>
          <w:sz w:val="26"/>
          <w:szCs w:val="26"/>
        </w:rPr>
        <w:br/>
        <w:t xml:space="preserve">в муниципальном районе, городском округе Чукотского автономного округа, а также иными способами. </w:t>
      </w:r>
    </w:p>
    <w:p w:rsidR="00521311" w:rsidRPr="00BD574F" w:rsidRDefault="00521311" w:rsidP="00521311">
      <w:pPr>
        <w:ind w:firstLine="709"/>
        <w:rPr>
          <w:sz w:val="26"/>
          <w:szCs w:val="26"/>
        </w:rPr>
      </w:pPr>
      <w:r w:rsidRPr="00BD574F">
        <w:rPr>
          <w:sz w:val="26"/>
          <w:szCs w:val="26"/>
        </w:rPr>
        <w:lastRenderedPageBreak/>
        <w:t>Пример заявки на участие представлен в Приложении № 1.</w:t>
      </w:r>
    </w:p>
    <w:p w:rsidR="00521311" w:rsidRPr="00BD574F" w:rsidRDefault="00521311" w:rsidP="00521311">
      <w:pPr>
        <w:ind w:firstLine="709"/>
        <w:rPr>
          <w:sz w:val="26"/>
          <w:szCs w:val="26"/>
        </w:rPr>
      </w:pPr>
      <w:r w:rsidRPr="00BD574F">
        <w:rPr>
          <w:sz w:val="26"/>
          <w:szCs w:val="26"/>
        </w:rPr>
        <w:t>3.2.4. Решения конкурсной комиссии муниципального этапа Конкурса оформляются протоколом. Копия протокола направляется в отдел молодежной политики Управления культуры и молодежной политики Департамента образования, культуры и спорта Чукотского автономного округа не позднее трех рабочих дней после заседания конкурсной комиссии.</w:t>
      </w:r>
    </w:p>
    <w:p w:rsidR="00521311" w:rsidRPr="00BD574F" w:rsidRDefault="00521311" w:rsidP="00521311">
      <w:pPr>
        <w:ind w:firstLine="709"/>
        <w:rPr>
          <w:sz w:val="26"/>
          <w:szCs w:val="26"/>
        </w:rPr>
      </w:pPr>
      <w:r w:rsidRPr="00BD574F">
        <w:rPr>
          <w:sz w:val="26"/>
          <w:szCs w:val="26"/>
        </w:rPr>
        <w:t xml:space="preserve">3.2.5. Победителем муниципального этапа по каждой возрастной группе, номинации направлений Конкурса может быть только один участник </w:t>
      </w:r>
      <w:r w:rsidRPr="00BD574F">
        <w:rPr>
          <w:sz w:val="26"/>
          <w:szCs w:val="26"/>
        </w:rPr>
        <w:br/>
        <w:t>(творческий коллектив).</w:t>
      </w:r>
    </w:p>
    <w:p w:rsidR="00521311" w:rsidRPr="00BD574F" w:rsidRDefault="00521311" w:rsidP="00521311">
      <w:pPr>
        <w:ind w:firstLine="709"/>
        <w:rPr>
          <w:sz w:val="26"/>
          <w:szCs w:val="26"/>
        </w:rPr>
      </w:pPr>
      <w:r w:rsidRPr="00BD574F">
        <w:rPr>
          <w:sz w:val="26"/>
          <w:szCs w:val="26"/>
        </w:rPr>
        <w:t>3.2.6. Победителям муниципального этапа вручаются дипломы победителей муниципального этапа.</w:t>
      </w:r>
    </w:p>
    <w:p w:rsidR="00521311" w:rsidRPr="00BD574F" w:rsidRDefault="00521311" w:rsidP="00521311">
      <w:pPr>
        <w:ind w:firstLine="709"/>
        <w:rPr>
          <w:sz w:val="26"/>
          <w:szCs w:val="26"/>
        </w:rPr>
      </w:pPr>
      <w:r w:rsidRPr="00BD574F">
        <w:rPr>
          <w:sz w:val="26"/>
          <w:szCs w:val="26"/>
        </w:rPr>
        <w:t>3.2.7. По итогам проведения муниципального этапа Конкурса организаторы направляют перечень всех участников этапа с указанием победителей в отдел молодежной политики Управления культуры и молодежной политики Департамента образования, культуры и спорта Чукотского автономного округа</w:t>
      </w:r>
      <w:r w:rsidRPr="00BD574F">
        <w:rPr>
          <w:sz w:val="26"/>
          <w:szCs w:val="26"/>
        </w:rPr>
        <w:br/>
        <w:t>в течение трех рабочих дней по форме в бумажном и в электронном формате *.</w:t>
      </w:r>
      <w:proofErr w:type="spellStart"/>
      <w:r w:rsidRPr="00BD574F">
        <w:rPr>
          <w:sz w:val="26"/>
          <w:szCs w:val="26"/>
          <w:lang w:val="en-US"/>
        </w:rPr>
        <w:t>xls</w:t>
      </w:r>
      <w:proofErr w:type="spellEnd"/>
      <w:r w:rsidRPr="00BD574F">
        <w:rPr>
          <w:sz w:val="26"/>
          <w:szCs w:val="26"/>
        </w:rPr>
        <w:t xml:space="preserve"> (Приложение № 3).</w:t>
      </w:r>
    </w:p>
    <w:p w:rsidR="00521311" w:rsidRPr="00BD574F" w:rsidRDefault="00521311" w:rsidP="00521311">
      <w:pPr>
        <w:ind w:firstLine="709"/>
        <w:rPr>
          <w:sz w:val="26"/>
          <w:szCs w:val="26"/>
        </w:rPr>
      </w:pPr>
      <w:r w:rsidRPr="00BD574F">
        <w:rPr>
          <w:sz w:val="26"/>
          <w:szCs w:val="26"/>
        </w:rPr>
        <w:t>3.3. Региональный этап.</w:t>
      </w:r>
    </w:p>
    <w:p w:rsidR="00521311" w:rsidRPr="00BD574F" w:rsidRDefault="00521311" w:rsidP="00521311">
      <w:pPr>
        <w:ind w:firstLine="709"/>
        <w:rPr>
          <w:sz w:val="26"/>
          <w:szCs w:val="26"/>
        </w:rPr>
      </w:pPr>
      <w:r w:rsidRPr="00BD574F">
        <w:rPr>
          <w:sz w:val="26"/>
          <w:szCs w:val="26"/>
        </w:rPr>
        <w:t xml:space="preserve">3.3.1. Проводится с 7 ноября  по 22 ноября 2016 г. в заочной форме. </w:t>
      </w:r>
    </w:p>
    <w:p w:rsidR="00521311" w:rsidRPr="00BD574F" w:rsidRDefault="00521311" w:rsidP="00521311">
      <w:pPr>
        <w:ind w:firstLine="709"/>
        <w:rPr>
          <w:sz w:val="26"/>
          <w:szCs w:val="26"/>
        </w:rPr>
      </w:pPr>
      <w:r w:rsidRPr="00BD574F">
        <w:rPr>
          <w:sz w:val="26"/>
          <w:szCs w:val="26"/>
        </w:rPr>
        <w:t xml:space="preserve">3.3.2. Информация о проведении регионального этапа публикуется </w:t>
      </w:r>
      <w:r w:rsidRPr="00BD574F">
        <w:rPr>
          <w:sz w:val="26"/>
          <w:szCs w:val="26"/>
        </w:rPr>
        <w:br/>
        <w:t>в средствах массовой информации и на Молодежном портале Чукотки http://molodej.edu87.ru/.</w:t>
      </w:r>
    </w:p>
    <w:p w:rsidR="00521311" w:rsidRPr="00BD574F" w:rsidRDefault="00521311" w:rsidP="00521311">
      <w:pPr>
        <w:ind w:firstLine="709"/>
        <w:rPr>
          <w:sz w:val="26"/>
          <w:szCs w:val="26"/>
        </w:rPr>
      </w:pPr>
      <w:r w:rsidRPr="00BD574F">
        <w:rPr>
          <w:sz w:val="26"/>
          <w:szCs w:val="26"/>
        </w:rPr>
        <w:t xml:space="preserve">3.3.3. К участию в региональном этапе Конкурса допускаются только победители муниципального этапа. </w:t>
      </w:r>
    </w:p>
    <w:p w:rsidR="00521311" w:rsidRPr="00BD574F" w:rsidRDefault="00521311" w:rsidP="00521311">
      <w:pPr>
        <w:ind w:firstLine="709"/>
        <w:rPr>
          <w:sz w:val="26"/>
          <w:szCs w:val="26"/>
        </w:rPr>
      </w:pPr>
      <w:r w:rsidRPr="00BD574F">
        <w:rPr>
          <w:sz w:val="26"/>
          <w:szCs w:val="26"/>
        </w:rPr>
        <w:t xml:space="preserve">Заявки на участие подаются </w:t>
      </w:r>
      <w:r w:rsidRPr="00BD574F">
        <w:rPr>
          <w:sz w:val="26"/>
          <w:szCs w:val="26"/>
        </w:rPr>
        <w:br/>
        <w:t xml:space="preserve">в автоматизированной информационной системе «Молодежь России» </w:t>
      </w:r>
      <w:r w:rsidRPr="00BD574F">
        <w:rPr>
          <w:sz w:val="26"/>
          <w:szCs w:val="26"/>
        </w:rPr>
        <w:br/>
        <w:t>(далее – АИС). Пример карточки мероприятия в АИС и анкеты участника представлен в Приложении № 4.</w:t>
      </w:r>
    </w:p>
    <w:p w:rsidR="00521311" w:rsidRPr="00BD574F" w:rsidRDefault="00521311" w:rsidP="00521311">
      <w:pPr>
        <w:ind w:firstLine="709"/>
        <w:rPr>
          <w:sz w:val="26"/>
          <w:szCs w:val="26"/>
        </w:rPr>
      </w:pPr>
      <w:r w:rsidRPr="00BD574F">
        <w:rPr>
          <w:sz w:val="26"/>
          <w:szCs w:val="26"/>
        </w:rPr>
        <w:t xml:space="preserve">3.3.4. Решения конкурсной комиссии регионального этапа Конкурса оформляются протоколом. Копия протокола направляется в Федеральное агентство по делам молодежи, скан-копия направляется на электронный почтовый ящик </w:t>
      </w:r>
      <w:proofErr w:type="spellStart"/>
      <w:r w:rsidRPr="00BD574F">
        <w:rPr>
          <w:sz w:val="26"/>
          <w:szCs w:val="26"/>
          <w:lang w:val="en-US"/>
        </w:rPr>
        <w:t>KTyurin</w:t>
      </w:r>
      <w:proofErr w:type="spellEnd"/>
      <w:r w:rsidRPr="00BD574F">
        <w:rPr>
          <w:sz w:val="26"/>
          <w:szCs w:val="26"/>
        </w:rPr>
        <w:t>@</w:t>
      </w:r>
      <w:proofErr w:type="spellStart"/>
      <w:r w:rsidRPr="00BD574F">
        <w:rPr>
          <w:sz w:val="26"/>
          <w:szCs w:val="26"/>
          <w:lang w:val="en-US"/>
        </w:rPr>
        <w:t>fadm</w:t>
      </w:r>
      <w:proofErr w:type="spellEnd"/>
      <w:r w:rsidRPr="00BD574F">
        <w:rPr>
          <w:sz w:val="26"/>
          <w:szCs w:val="26"/>
        </w:rPr>
        <w:t>.</w:t>
      </w:r>
      <w:proofErr w:type="spellStart"/>
      <w:r w:rsidRPr="00BD574F">
        <w:rPr>
          <w:sz w:val="26"/>
          <w:szCs w:val="26"/>
          <w:lang w:val="en-US"/>
        </w:rPr>
        <w:t>gov</w:t>
      </w:r>
      <w:proofErr w:type="spellEnd"/>
      <w:r w:rsidRPr="00BD574F">
        <w:rPr>
          <w:sz w:val="26"/>
          <w:szCs w:val="26"/>
        </w:rPr>
        <w:t>.</w:t>
      </w:r>
      <w:proofErr w:type="spellStart"/>
      <w:r w:rsidRPr="00BD574F">
        <w:rPr>
          <w:sz w:val="26"/>
          <w:szCs w:val="26"/>
          <w:lang w:val="en-US"/>
        </w:rPr>
        <w:t>ru</w:t>
      </w:r>
      <w:proofErr w:type="spellEnd"/>
      <w:r w:rsidRPr="00BD574F">
        <w:rPr>
          <w:sz w:val="26"/>
          <w:szCs w:val="26"/>
        </w:rPr>
        <w:t xml:space="preserve"> не позднее трех рабочих дней после заседания конкурсной комиссии.</w:t>
      </w:r>
    </w:p>
    <w:p w:rsidR="00521311" w:rsidRPr="00BD574F" w:rsidRDefault="00521311" w:rsidP="00521311">
      <w:pPr>
        <w:ind w:firstLine="709"/>
        <w:rPr>
          <w:sz w:val="26"/>
          <w:szCs w:val="26"/>
        </w:rPr>
      </w:pPr>
      <w:r w:rsidRPr="00BD574F">
        <w:rPr>
          <w:sz w:val="26"/>
          <w:szCs w:val="26"/>
        </w:rPr>
        <w:t>3.3.5. Победителем регионального этапа Конкурса по каждой возрастной группе, номинации направлений Конкурса может быть только один участник (творческий коллектив).</w:t>
      </w:r>
    </w:p>
    <w:p w:rsidR="00521311" w:rsidRPr="00BD574F" w:rsidRDefault="00521311" w:rsidP="00521311">
      <w:pPr>
        <w:ind w:firstLine="709"/>
        <w:rPr>
          <w:sz w:val="26"/>
          <w:szCs w:val="26"/>
        </w:rPr>
      </w:pPr>
      <w:r w:rsidRPr="00BD574F">
        <w:rPr>
          <w:sz w:val="26"/>
          <w:szCs w:val="26"/>
        </w:rPr>
        <w:t>3.3.6. Организаторы регионального этапа Конкурса вручают победителям регионального этапа дипломы победителей.</w:t>
      </w:r>
    </w:p>
    <w:p w:rsidR="00521311" w:rsidRPr="00BD574F" w:rsidRDefault="00521311" w:rsidP="00521311">
      <w:pPr>
        <w:ind w:firstLine="709"/>
        <w:rPr>
          <w:sz w:val="26"/>
          <w:szCs w:val="26"/>
        </w:rPr>
      </w:pPr>
      <w:r w:rsidRPr="00BD574F">
        <w:rPr>
          <w:sz w:val="26"/>
          <w:szCs w:val="26"/>
        </w:rPr>
        <w:t xml:space="preserve">3.3.7. По итогам проведения организаторы регионального этапа Конкурса направляют перечень всех участников этапа с указанием победителей </w:t>
      </w:r>
      <w:r w:rsidRPr="00BD574F">
        <w:rPr>
          <w:sz w:val="26"/>
          <w:szCs w:val="26"/>
        </w:rPr>
        <w:br/>
        <w:t>в Федеральное агентство по делам молодежи, в течение трех рабочих дней по форме в формате *.</w:t>
      </w:r>
      <w:proofErr w:type="spellStart"/>
      <w:r w:rsidRPr="00BD574F">
        <w:rPr>
          <w:sz w:val="26"/>
          <w:szCs w:val="26"/>
          <w:lang w:val="en-US"/>
        </w:rPr>
        <w:t>xls</w:t>
      </w:r>
      <w:proofErr w:type="spellEnd"/>
      <w:r w:rsidRPr="00BD574F">
        <w:rPr>
          <w:sz w:val="26"/>
          <w:szCs w:val="26"/>
        </w:rPr>
        <w:t xml:space="preserve"> на электронную почту </w:t>
      </w:r>
      <w:proofErr w:type="spellStart"/>
      <w:r w:rsidRPr="00BD574F">
        <w:rPr>
          <w:sz w:val="26"/>
          <w:szCs w:val="26"/>
          <w:lang w:val="en-US"/>
        </w:rPr>
        <w:t>KTyurin</w:t>
      </w:r>
      <w:proofErr w:type="spellEnd"/>
      <w:r w:rsidRPr="00BD574F">
        <w:rPr>
          <w:sz w:val="26"/>
          <w:szCs w:val="26"/>
        </w:rPr>
        <w:t>@</w:t>
      </w:r>
      <w:proofErr w:type="spellStart"/>
      <w:r w:rsidRPr="00BD574F">
        <w:rPr>
          <w:sz w:val="26"/>
          <w:szCs w:val="26"/>
          <w:lang w:val="en-US"/>
        </w:rPr>
        <w:t>fadm</w:t>
      </w:r>
      <w:proofErr w:type="spellEnd"/>
      <w:r w:rsidRPr="00BD574F">
        <w:rPr>
          <w:sz w:val="26"/>
          <w:szCs w:val="26"/>
        </w:rPr>
        <w:t>.</w:t>
      </w:r>
      <w:proofErr w:type="spellStart"/>
      <w:r w:rsidRPr="00BD574F">
        <w:rPr>
          <w:sz w:val="26"/>
          <w:szCs w:val="26"/>
          <w:lang w:val="en-US"/>
        </w:rPr>
        <w:t>gov</w:t>
      </w:r>
      <w:proofErr w:type="spellEnd"/>
      <w:r w:rsidRPr="00BD574F">
        <w:rPr>
          <w:sz w:val="26"/>
          <w:szCs w:val="26"/>
        </w:rPr>
        <w:t>.</w:t>
      </w:r>
      <w:proofErr w:type="spellStart"/>
      <w:r w:rsidRPr="00BD574F">
        <w:rPr>
          <w:sz w:val="26"/>
          <w:szCs w:val="26"/>
          <w:lang w:val="en-US"/>
        </w:rPr>
        <w:t>ru</w:t>
      </w:r>
      <w:proofErr w:type="spellEnd"/>
      <w:r w:rsidRPr="00BD574F">
        <w:rPr>
          <w:sz w:val="26"/>
          <w:szCs w:val="26"/>
        </w:rPr>
        <w:t xml:space="preserve"> (Приложение № 3).</w:t>
      </w:r>
    </w:p>
    <w:p w:rsidR="00521311" w:rsidRPr="00BD574F" w:rsidRDefault="00521311" w:rsidP="00521311">
      <w:pPr>
        <w:ind w:firstLine="709"/>
        <w:rPr>
          <w:b/>
          <w:sz w:val="26"/>
          <w:szCs w:val="26"/>
        </w:rPr>
      </w:pPr>
      <w:r w:rsidRPr="00BD574F">
        <w:rPr>
          <w:sz w:val="26"/>
          <w:szCs w:val="26"/>
        </w:rPr>
        <w:t>3.4. Федеральный этап.</w:t>
      </w:r>
    </w:p>
    <w:p w:rsidR="00521311" w:rsidRPr="00BD574F" w:rsidRDefault="00521311" w:rsidP="00521311">
      <w:pPr>
        <w:ind w:firstLine="709"/>
        <w:rPr>
          <w:sz w:val="26"/>
          <w:szCs w:val="26"/>
        </w:rPr>
      </w:pPr>
      <w:r w:rsidRPr="00BD574F">
        <w:rPr>
          <w:sz w:val="26"/>
          <w:szCs w:val="26"/>
        </w:rPr>
        <w:t xml:space="preserve">3.4.1. Информация о проведении федерального этапа публикуется </w:t>
      </w:r>
      <w:r w:rsidRPr="00BD574F">
        <w:rPr>
          <w:sz w:val="26"/>
          <w:szCs w:val="26"/>
        </w:rPr>
        <w:br/>
        <w:t>на официальном сайте Федерального агентства по делам молодежи по адресу https://fadm.gov.ru/ и в группе социальной сети «</w:t>
      </w:r>
      <w:proofErr w:type="spellStart"/>
      <w:r w:rsidRPr="00BD574F">
        <w:rPr>
          <w:sz w:val="26"/>
          <w:szCs w:val="26"/>
        </w:rPr>
        <w:t>ВКонтакте</w:t>
      </w:r>
      <w:proofErr w:type="spellEnd"/>
      <w:r w:rsidRPr="00BD574F">
        <w:rPr>
          <w:sz w:val="26"/>
          <w:szCs w:val="26"/>
        </w:rPr>
        <w:t>» по адресу https://vk.com/protivhiv/.</w:t>
      </w:r>
    </w:p>
    <w:p w:rsidR="00521311" w:rsidRPr="00BD574F" w:rsidRDefault="00521311" w:rsidP="00521311">
      <w:pPr>
        <w:ind w:firstLine="709"/>
        <w:rPr>
          <w:sz w:val="26"/>
          <w:szCs w:val="26"/>
        </w:rPr>
      </w:pPr>
      <w:r w:rsidRPr="00BD574F">
        <w:rPr>
          <w:sz w:val="26"/>
          <w:szCs w:val="26"/>
        </w:rPr>
        <w:t xml:space="preserve">3.4.2. К участию в федеральном этапе Конкурса допускаются только победители региональных этапов. Заявки на участие подаются </w:t>
      </w:r>
      <w:r w:rsidRPr="00BD574F">
        <w:rPr>
          <w:sz w:val="26"/>
          <w:szCs w:val="26"/>
        </w:rPr>
        <w:br/>
        <w:t>в АИС.</w:t>
      </w:r>
    </w:p>
    <w:p w:rsidR="00521311" w:rsidRPr="00BD574F" w:rsidRDefault="00521311" w:rsidP="00521311">
      <w:pPr>
        <w:ind w:firstLine="709"/>
        <w:rPr>
          <w:sz w:val="26"/>
          <w:szCs w:val="26"/>
        </w:rPr>
      </w:pPr>
      <w:r w:rsidRPr="00BD574F">
        <w:rPr>
          <w:sz w:val="26"/>
          <w:szCs w:val="26"/>
        </w:rPr>
        <w:lastRenderedPageBreak/>
        <w:t>3.4.3. Решения конкурсной комиссии федерального этапа Конкурса оформляются соответствующим протоколом.</w:t>
      </w:r>
    </w:p>
    <w:p w:rsidR="00521311" w:rsidRPr="00BD574F" w:rsidRDefault="00521311" w:rsidP="00521311">
      <w:pPr>
        <w:ind w:firstLine="709"/>
        <w:rPr>
          <w:sz w:val="26"/>
          <w:szCs w:val="26"/>
        </w:rPr>
      </w:pPr>
      <w:r w:rsidRPr="00BD574F">
        <w:rPr>
          <w:sz w:val="26"/>
          <w:szCs w:val="26"/>
        </w:rPr>
        <w:t>3.4.4. Победителем федерального этапа Конкурса по каждой номинации направлений Конкурса может быть только один участник (творческий коллектив).</w:t>
      </w:r>
    </w:p>
    <w:p w:rsidR="00521311" w:rsidRPr="00BD574F" w:rsidRDefault="00521311" w:rsidP="00521311">
      <w:pPr>
        <w:ind w:firstLine="709"/>
        <w:rPr>
          <w:sz w:val="26"/>
          <w:szCs w:val="26"/>
        </w:rPr>
      </w:pPr>
      <w:r w:rsidRPr="00BD574F">
        <w:rPr>
          <w:sz w:val="26"/>
          <w:szCs w:val="26"/>
        </w:rPr>
        <w:t>3.4.5. Победителям федерального этапа Конкурса вручаются дипломы победителей Всероссийского конкурса «В ритме жизни» и ценные призы.</w:t>
      </w:r>
    </w:p>
    <w:p w:rsidR="00521311" w:rsidRPr="00BD574F" w:rsidRDefault="00521311" w:rsidP="00521311">
      <w:pPr>
        <w:pStyle w:val="a3"/>
        <w:ind w:left="0" w:firstLine="709"/>
        <w:rPr>
          <w:sz w:val="26"/>
          <w:szCs w:val="26"/>
        </w:rPr>
      </w:pPr>
      <w:r w:rsidRPr="00BD574F">
        <w:rPr>
          <w:sz w:val="26"/>
          <w:szCs w:val="26"/>
        </w:rPr>
        <w:t xml:space="preserve">3.5. Заявка на участие в любом этапе Конкурса подается с указанием ссылки на русскоязычном </w:t>
      </w:r>
      <w:proofErr w:type="spellStart"/>
      <w:r w:rsidRPr="00BD574F">
        <w:rPr>
          <w:sz w:val="26"/>
          <w:szCs w:val="26"/>
        </w:rPr>
        <w:t>файлообменнике</w:t>
      </w:r>
      <w:proofErr w:type="spellEnd"/>
      <w:r w:rsidRPr="00BD574F">
        <w:rPr>
          <w:sz w:val="26"/>
          <w:szCs w:val="26"/>
        </w:rPr>
        <w:t xml:space="preserve"> («</w:t>
      </w:r>
      <w:proofErr w:type="spellStart"/>
      <w:r w:rsidRPr="00BD574F">
        <w:rPr>
          <w:sz w:val="26"/>
          <w:szCs w:val="26"/>
        </w:rPr>
        <w:t>Яндекс</w:t>
      </w:r>
      <w:proofErr w:type="gramStart"/>
      <w:r w:rsidRPr="00BD574F">
        <w:rPr>
          <w:sz w:val="26"/>
          <w:szCs w:val="26"/>
        </w:rPr>
        <w:t>.Д</w:t>
      </w:r>
      <w:proofErr w:type="gramEnd"/>
      <w:r w:rsidRPr="00BD574F">
        <w:rPr>
          <w:sz w:val="26"/>
          <w:szCs w:val="26"/>
        </w:rPr>
        <w:t>иск</w:t>
      </w:r>
      <w:proofErr w:type="spellEnd"/>
      <w:r w:rsidRPr="00BD574F">
        <w:rPr>
          <w:sz w:val="26"/>
          <w:szCs w:val="26"/>
        </w:rPr>
        <w:t xml:space="preserve">» или «Облако </w:t>
      </w:r>
      <w:r w:rsidRPr="00BD574F">
        <w:rPr>
          <w:sz w:val="26"/>
          <w:szCs w:val="26"/>
          <w:lang w:val="en-US"/>
        </w:rPr>
        <w:t>Mail</w:t>
      </w:r>
      <w:r w:rsidRPr="00BD574F">
        <w:rPr>
          <w:sz w:val="26"/>
          <w:szCs w:val="26"/>
        </w:rPr>
        <w:t>.</w:t>
      </w:r>
      <w:proofErr w:type="spellStart"/>
      <w:r w:rsidRPr="00BD574F">
        <w:rPr>
          <w:sz w:val="26"/>
          <w:szCs w:val="26"/>
          <w:lang w:val="en-US"/>
        </w:rPr>
        <w:t>ru</w:t>
      </w:r>
      <w:proofErr w:type="spellEnd"/>
      <w:r w:rsidRPr="00BD574F">
        <w:rPr>
          <w:sz w:val="26"/>
          <w:szCs w:val="26"/>
        </w:rPr>
        <w:t xml:space="preserve">»), </w:t>
      </w:r>
      <w:r w:rsidRPr="00BD574F">
        <w:rPr>
          <w:sz w:val="26"/>
          <w:szCs w:val="26"/>
        </w:rPr>
        <w:br/>
        <w:t>где опубликованы конкурсные материалы.</w:t>
      </w:r>
    </w:p>
    <w:p w:rsidR="00521311" w:rsidRPr="00BD574F" w:rsidRDefault="00521311" w:rsidP="00521311">
      <w:pPr>
        <w:pStyle w:val="a3"/>
        <w:ind w:left="0" w:firstLine="709"/>
        <w:rPr>
          <w:sz w:val="26"/>
          <w:szCs w:val="26"/>
        </w:rPr>
      </w:pPr>
      <w:r w:rsidRPr="00BD574F">
        <w:rPr>
          <w:sz w:val="26"/>
          <w:szCs w:val="26"/>
        </w:rPr>
        <w:t xml:space="preserve">3.6. </w:t>
      </w:r>
      <w:proofErr w:type="gramStart"/>
      <w:r w:rsidRPr="00BD574F">
        <w:rPr>
          <w:sz w:val="26"/>
          <w:szCs w:val="26"/>
        </w:rPr>
        <w:t xml:space="preserve">В случае участия в Конкурсе творческого объединения заявка </w:t>
      </w:r>
      <w:r w:rsidRPr="00BD574F">
        <w:rPr>
          <w:sz w:val="26"/>
          <w:szCs w:val="26"/>
        </w:rPr>
        <w:br/>
        <w:t xml:space="preserve">на муниципальный этап, а также анкета в АИС на региональном и федеральном этапах подается индивидуально каждым участником творческого объединения </w:t>
      </w:r>
      <w:r w:rsidRPr="00BD574F">
        <w:rPr>
          <w:sz w:val="26"/>
          <w:szCs w:val="26"/>
        </w:rPr>
        <w:br/>
        <w:t xml:space="preserve">(за исключением творческих объединений, состоящих из несовершеннолетних граждан, где в конкурсном этапе регистрируется только руководитель </w:t>
      </w:r>
      <w:r w:rsidRPr="00BD574F">
        <w:rPr>
          <w:sz w:val="26"/>
          <w:szCs w:val="26"/>
        </w:rPr>
        <w:br/>
        <w:t xml:space="preserve">или наставник коллектива). </w:t>
      </w:r>
      <w:proofErr w:type="gramEnd"/>
    </w:p>
    <w:p w:rsidR="00521311" w:rsidRDefault="00521311" w:rsidP="00521311">
      <w:pPr>
        <w:pStyle w:val="a3"/>
        <w:ind w:left="0" w:firstLine="709"/>
        <w:rPr>
          <w:sz w:val="26"/>
          <w:szCs w:val="26"/>
        </w:rPr>
      </w:pPr>
      <w:r w:rsidRPr="00BD574F">
        <w:rPr>
          <w:sz w:val="26"/>
          <w:szCs w:val="26"/>
        </w:rPr>
        <w:t>3.7. Организаторам Конкурса рекомендуется оформлять оценку конкурсных работ в табеле оценки, заверенном всеми членами конкурсной комиссии этапа Конкурса (Приложение № 2).</w:t>
      </w:r>
    </w:p>
    <w:p w:rsidR="00521311" w:rsidRPr="00BD574F" w:rsidRDefault="00521311" w:rsidP="00521311">
      <w:pPr>
        <w:pStyle w:val="a3"/>
        <w:ind w:left="0" w:firstLine="709"/>
        <w:rPr>
          <w:sz w:val="26"/>
          <w:szCs w:val="26"/>
        </w:rPr>
      </w:pPr>
    </w:p>
    <w:p w:rsidR="00521311" w:rsidRPr="00BD574F" w:rsidRDefault="00521311" w:rsidP="00521311">
      <w:pPr>
        <w:pStyle w:val="a3"/>
        <w:numPr>
          <w:ilvl w:val="0"/>
          <w:numId w:val="20"/>
        </w:numPr>
        <w:ind w:left="0" w:firstLine="0"/>
        <w:jc w:val="center"/>
        <w:rPr>
          <w:b/>
          <w:sz w:val="26"/>
          <w:szCs w:val="26"/>
        </w:rPr>
      </w:pPr>
      <w:r w:rsidRPr="00BD574F">
        <w:rPr>
          <w:b/>
          <w:sz w:val="26"/>
          <w:szCs w:val="26"/>
        </w:rPr>
        <w:t>Направления и номинации Конкурса, требования к конкурсным материалам</w:t>
      </w:r>
    </w:p>
    <w:p w:rsidR="00521311" w:rsidRPr="00BD574F" w:rsidRDefault="00521311" w:rsidP="00521311">
      <w:pPr>
        <w:pStyle w:val="a3"/>
        <w:numPr>
          <w:ilvl w:val="1"/>
          <w:numId w:val="20"/>
        </w:numPr>
        <w:ind w:left="0" w:firstLine="709"/>
        <w:rPr>
          <w:sz w:val="26"/>
          <w:szCs w:val="26"/>
        </w:rPr>
      </w:pPr>
      <w:r w:rsidRPr="00BD574F">
        <w:rPr>
          <w:sz w:val="26"/>
          <w:szCs w:val="26"/>
        </w:rPr>
        <w:t>В Конкурсе принимают участие работы по следующим направлениям:</w:t>
      </w:r>
    </w:p>
    <w:p w:rsidR="00521311" w:rsidRPr="00BD574F" w:rsidRDefault="00521311" w:rsidP="00521311">
      <w:pPr>
        <w:pStyle w:val="a3"/>
        <w:ind w:left="0" w:firstLine="709"/>
        <w:rPr>
          <w:sz w:val="26"/>
          <w:szCs w:val="26"/>
        </w:rPr>
      </w:pPr>
      <w:r w:rsidRPr="00BD574F">
        <w:rPr>
          <w:sz w:val="26"/>
          <w:szCs w:val="26"/>
        </w:rPr>
        <w:t>4.1.1. Направление «Видео».</w:t>
      </w:r>
    </w:p>
    <w:p w:rsidR="00521311" w:rsidRPr="00BD574F" w:rsidRDefault="00521311" w:rsidP="00521311">
      <w:pPr>
        <w:autoSpaceDE w:val="0"/>
        <w:autoSpaceDN w:val="0"/>
        <w:adjustRightInd w:val="0"/>
        <w:ind w:firstLine="709"/>
        <w:rPr>
          <w:sz w:val="26"/>
          <w:szCs w:val="26"/>
        </w:rPr>
      </w:pPr>
      <w:r w:rsidRPr="00BD574F">
        <w:rPr>
          <w:sz w:val="26"/>
          <w:szCs w:val="26"/>
        </w:rPr>
        <w:t xml:space="preserve">Видеоролик – </w:t>
      </w:r>
      <w:r w:rsidRPr="00BD574F">
        <w:rPr>
          <w:color w:val="000000"/>
          <w:sz w:val="26"/>
          <w:szCs w:val="26"/>
          <w:shd w:val="clear" w:color="auto" w:fill="FFFFFF"/>
        </w:rPr>
        <w:t xml:space="preserve">непродолжительная по времени художественно составленная последовательность кадров, </w:t>
      </w:r>
      <w:r w:rsidRPr="00BD574F">
        <w:rPr>
          <w:sz w:val="26"/>
          <w:szCs w:val="26"/>
        </w:rPr>
        <w:t xml:space="preserve">короткий фильм, имеющий сюжет, звуковую </w:t>
      </w:r>
      <w:r w:rsidRPr="00BD574F">
        <w:rPr>
          <w:sz w:val="26"/>
          <w:szCs w:val="26"/>
        </w:rPr>
        <w:br/>
        <w:t xml:space="preserve">и музыкальную дорожку (при необходимости). </w:t>
      </w:r>
    </w:p>
    <w:p w:rsidR="00521311" w:rsidRPr="00BD574F" w:rsidRDefault="00521311" w:rsidP="00521311">
      <w:pPr>
        <w:pStyle w:val="a3"/>
        <w:ind w:left="0" w:firstLine="709"/>
        <w:rPr>
          <w:sz w:val="26"/>
          <w:szCs w:val="26"/>
        </w:rPr>
      </w:pPr>
      <w:r w:rsidRPr="00BD574F">
        <w:rPr>
          <w:sz w:val="26"/>
          <w:szCs w:val="26"/>
        </w:rPr>
        <w:t xml:space="preserve">В данном направлении принимаются видеоролики </w:t>
      </w:r>
      <w:r w:rsidRPr="00BD574F">
        <w:rPr>
          <w:sz w:val="26"/>
          <w:szCs w:val="26"/>
          <w:lang w:val="en-US"/>
        </w:rPr>
        <w:t>Full</w:t>
      </w:r>
      <w:r w:rsidRPr="00BD574F">
        <w:rPr>
          <w:sz w:val="26"/>
          <w:szCs w:val="26"/>
        </w:rPr>
        <w:t xml:space="preserve"> </w:t>
      </w:r>
      <w:r w:rsidRPr="00BD574F">
        <w:rPr>
          <w:sz w:val="26"/>
          <w:szCs w:val="26"/>
          <w:lang w:val="en-US"/>
        </w:rPr>
        <w:t>HD</w:t>
      </w:r>
      <w:r w:rsidRPr="00BD574F">
        <w:rPr>
          <w:sz w:val="26"/>
          <w:szCs w:val="26"/>
        </w:rPr>
        <w:t xml:space="preserve"> на русском языке </w:t>
      </w:r>
      <w:r w:rsidRPr="00BD574F">
        <w:rPr>
          <w:sz w:val="26"/>
          <w:szCs w:val="26"/>
        </w:rPr>
        <w:br/>
        <w:t>в формате *.</w:t>
      </w:r>
      <w:proofErr w:type="spellStart"/>
      <w:r w:rsidRPr="00BD574F">
        <w:rPr>
          <w:sz w:val="26"/>
          <w:szCs w:val="26"/>
          <w:lang w:val="en-US"/>
        </w:rPr>
        <w:t>mov</w:t>
      </w:r>
      <w:proofErr w:type="spellEnd"/>
      <w:r w:rsidRPr="00BD574F">
        <w:rPr>
          <w:sz w:val="26"/>
          <w:szCs w:val="26"/>
        </w:rPr>
        <w:t xml:space="preserve"> или *.</w:t>
      </w:r>
      <w:proofErr w:type="spellStart"/>
      <w:r w:rsidRPr="00BD574F">
        <w:rPr>
          <w:sz w:val="26"/>
          <w:szCs w:val="26"/>
          <w:lang w:val="en-US"/>
        </w:rPr>
        <w:t>avi</w:t>
      </w:r>
      <w:proofErr w:type="spellEnd"/>
      <w:r w:rsidRPr="00BD574F">
        <w:rPr>
          <w:sz w:val="26"/>
          <w:szCs w:val="26"/>
        </w:rPr>
        <w:t xml:space="preserve"> с использованием кодеков </w:t>
      </w:r>
      <w:proofErr w:type="spellStart"/>
      <w:r w:rsidRPr="00BD574F">
        <w:rPr>
          <w:sz w:val="26"/>
          <w:szCs w:val="26"/>
          <w:lang w:val="en-US"/>
        </w:rPr>
        <w:t>dvx</w:t>
      </w:r>
      <w:proofErr w:type="spellEnd"/>
      <w:r w:rsidRPr="00BD574F">
        <w:rPr>
          <w:sz w:val="26"/>
          <w:szCs w:val="26"/>
        </w:rPr>
        <w:t xml:space="preserve"> или </w:t>
      </w:r>
      <w:r w:rsidRPr="00BD574F">
        <w:rPr>
          <w:sz w:val="26"/>
          <w:szCs w:val="26"/>
          <w:lang w:val="en-US"/>
        </w:rPr>
        <w:t>h</w:t>
      </w:r>
      <w:r w:rsidRPr="00BD574F">
        <w:rPr>
          <w:sz w:val="26"/>
          <w:szCs w:val="26"/>
        </w:rPr>
        <w:t xml:space="preserve">264. </w:t>
      </w:r>
    </w:p>
    <w:p w:rsidR="00521311" w:rsidRPr="00BD574F" w:rsidRDefault="00521311" w:rsidP="00521311">
      <w:pPr>
        <w:pStyle w:val="a3"/>
        <w:ind w:left="0" w:firstLine="709"/>
        <w:rPr>
          <w:sz w:val="26"/>
          <w:szCs w:val="26"/>
        </w:rPr>
      </w:pPr>
      <w:r w:rsidRPr="00BD574F">
        <w:rPr>
          <w:sz w:val="26"/>
          <w:szCs w:val="26"/>
        </w:rPr>
        <w:t xml:space="preserve">В Конкурсе принимают участие игровые, мультипликационные (в том числе </w:t>
      </w:r>
      <w:r w:rsidRPr="00BD574F">
        <w:rPr>
          <w:sz w:val="26"/>
          <w:szCs w:val="26"/>
        </w:rPr>
        <w:br/>
        <w:t>и с использованием компьютерной анимации) видеоролики и их комбинации.</w:t>
      </w:r>
    </w:p>
    <w:p w:rsidR="00521311" w:rsidRPr="00BD574F" w:rsidRDefault="00521311" w:rsidP="00521311">
      <w:pPr>
        <w:pStyle w:val="a3"/>
        <w:ind w:left="0" w:firstLine="709"/>
        <w:rPr>
          <w:sz w:val="26"/>
          <w:szCs w:val="26"/>
        </w:rPr>
      </w:pPr>
      <w:r w:rsidRPr="00BD574F">
        <w:rPr>
          <w:sz w:val="26"/>
          <w:szCs w:val="26"/>
        </w:rPr>
        <w:t xml:space="preserve">В начале видеоролика должна быть указана следующая информация: </w:t>
      </w:r>
    </w:p>
    <w:p w:rsidR="00521311" w:rsidRPr="00BD574F" w:rsidRDefault="00521311" w:rsidP="00521311">
      <w:pPr>
        <w:pStyle w:val="a3"/>
        <w:numPr>
          <w:ilvl w:val="0"/>
          <w:numId w:val="31"/>
        </w:numPr>
        <w:ind w:left="0" w:firstLine="709"/>
        <w:rPr>
          <w:sz w:val="26"/>
          <w:szCs w:val="26"/>
        </w:rPr>
      </w:pPr>
      <w:r w:rsidRPr="00BD574F">
        <w:rPr>
          <w:sz w:val="26"/>
          <w:szCs w:val="26"/>
        </w:rPr>
        <w:t>логотип Конкурса (логотип Конкурса опубликован в группе социальной сети «</w:t>
      </w:r>
      <w:proofErr w:type="spellStart"/>
      <w:r w:rsidRPr="00BD574F">
        <w:rPr>
          <w:sz w:val="26"/>
          <w:szCs w:val="26"/>
        </w:rPr>
        <w:t>ВКонтакте</w:t>
      </w:r>
      <w:proofErr w:type="spellEnd"/>
      <w:r w:rsidRPr="00BD574F">
        <w:rPr>
          <w:sz w:val="26"/>
          <w:szCs w:val="26"/>
        </w:rPr>
        <w:t xml:space="preserve">» по адресу https://vk.com/protivhiv/); название конкурсной работы (шрифт – </w:t>
      </w:r>
      <w:proofErr w:type="spellStart"/>
      <w:r w:rsidRPr="00BD574F">
        <w:rPr>
          <w:sz w:val="26"/>
          <w:szCs w:val="26"/>
        </w:rPr>
        <w:t>Arial</w:t>
      </w:r>
      <w:proofErr w:type="spellEnd"/>
      <w:r w:rsidRPr="00BD574F">
        <w:rPr>
          <w:sz w:val="26"/>
          <w:szCs w:val="26"/>
        </w:rPr>
        <w:t xml:space="preserve">, кегль – 26); </w:t>
      </w:r>
    </w:p>
    <w:p w:rsidR="00521311" w:rsidRPr="00BD574F" w:rsidRDefault="00521311" w:rsidP="00521311">
      <w:pPr>
        <w:pStyle w:val="a3"/>
        <w:numPr>
          <w:ilvl w:val="0"/>
          <w:numId w:val="31"/>
        </w:numPr>
        <w:ind w:left="0" w:firstLine="709"/>
        <w:rPr>
          <w:sz w:val="26"/>
          <w:szCs w:val="26"/>
        </w:rPr>
      </w:pPr>
      <w:r w:rsidRPr="00BD574F">
        <w:rPr>
          <w:sz w:val="26"/>
          <w:szCs w:val="26"/>
        </w:rPr>
        <w:t xml:space="preserve">фамилия и имя автора, или название авторского коллектива (шрифт – </w:t>
      </w:r>
      <w:proofErr w:type="spellStart"/>
      <w:r w:rsidRPr="00BD574F">
        <w:rPr>
          <w:sz w:val="26"/>
          <w:szCs w:val="26"/>
        </w:rPr>
        <w:t>Arial</w:t>
      </w:r>
      <w:proofErr w:type="spellEnd"/>
      <w:r w:rsidRPr="00BD574F">
        <w:rPr>
          <w:sz w:val="26"/>
          <w:szCs w:val="26"/>
        </w:rPr>
        <w:t xml:space="preserve">, кегль – 16). Длительность кадра – 3 секунды, фон кадра – белый. Работы, поданные группой авторов, должны содержать наименование коллектива в целях дальнейшего использования наименования на различных информационных ресурсах. </w:t>
      </w:r>
    </w:p>
    <w:p w:rsidR="00521311" w:rsidRPr="00BD574F" w:rsidRDefault="00521311" w:rsidP="00521311">
      <w:pPr>
        <w:pStyle w:val="a3"/>
        <w:ind w:left="0" w:firstLine="709"/>
        <w:rPr>
          <w:sz w:val="26"/>
          <w:szCs w:val="26"/>
        </w:rPr>
      </w:pPr>
      <w:r w:rsidRPr="00BD574F">
        <w:rPr>
          <w:sz w:val="26"/>
          <w:szCs w:val="26"/>
        </w:rPr>
        <w:t>На протяжении всего видеоролика в углу должен присутствовать логотип Конкурса. Хронометраж видеороликов не должен превышать 60 секунд. С целью корректного включения видеороликов в телеэфир рекомендуется использовать хронометраж, кратный 15 секундам (15, 30, 45, 60 секунд).</w:t>
      </w:r>
    </w:p>
    <w:p w:rsidR="00521311" w:rsidRPr="00BD574F" w:rsidRDefault="00521311" w:rsidP="00521311">
      <w:pPr>
        <w:pStyle w:val="a3"/>
        <w:ind w:left="0" w:firstLine="709"/>
        <w:rPr>
          <w:sz w:val="26"/>
          <w:szCs w:val="26"/>
        </w:rPr>
      </w:pPr>
      <w:r w:rsidRPr="00BD574F">
        <w:rPr>
          <w:sz w:val="26"/>
          <w:szCs w:val="26"/>
        </w:rPr>
        <w:t>4.1.2. Направление «Графика».</w:t>
      </w:r>
    </w:p>
    <w:p w:rsidR="00521311" w:rsidRPr="00BD574F" w:rsidRDefault="00521311" w:rsidP="00521311">
      <w:pPr>
        <w:pStyle w:val="a3"/>
        <w:ind w:left="0" w:firstLine="709"/>
        <w:rPr>
          <w:sz w:val="26"/>
          <w:szCs w:val="26"/>
        </w:rPr>
      </w:pPr>
      <w:r w:rsidRPr="00BD574F">
        <w:rPr>
          <w:sz w:val="26"/>
          <w:szCs w:val="26"/>
        </w:rPr>
        <w:t xml:space="preserve">Плакат – цветной рисунок информационного характера, предназначенный </w:t>
      </w:r>
      <w:r w:rsidRPr="00BD574F">
        <w:rPr>
          <w:sz w:val="26"/>
          <w:szCs w:val="26"/>
        </w:rPr>
        <w:br/>
        <w:t xml:space="preserve">для экспонирования и выполненный в графическом редакторе (при необходимости </w:t>
      </w:r>
      <w:r w:rsidRPr="00BD574F">
        <w:rPr>
          <w:sz w:val="26"/>
          <w:szCs w:val="26"/>
        </w:rPr>
        <w:br/>
        <w:t>с использованием средств фотосъемки или готовых изображений).</w:t>
      </w:r>
    </w:p>
    <w:p w:rsidR="00521311" w:rsidRPr="00BD574F" w:rsidRDefault="00521311" w:rsidP="00521311">
      <w:pPr>
        <w:pStyle w:val="a3"/>
        <w:ind w:left="0" w:firstLine="709"/>
        <w:rPr>
          <w:sz w:val="26"/>
          <w:szCs w:val="26"/>
        </w:rPr>
      </w:pPr>
      <w:r w:rsidRPr="00BD574F">
        <w:rPr>
          <w:sz w:val="26"/>
          <w:szCs w:val="26"/>
        </w:rPr>
        <w:t>В данном направлении принимаются плакаты в растровом формате *.</w:t>
      </w:r>
      <w:proofErr w:type="spellStart"/>
      <w:r w:rsidRPr="00BD574F">
        <w:rPr>
          <w:sz w:val="26"/>
          <w:szCs w:val="26"/>
          <w:lang w:val="en-US"/>
        </w:rPr>
        <w:t>png</w:t>
      </w:r>
      <w:proofErr w:type="spellEnd"/>
      <w:r w:rsidRPr="00BD574F">
        <w:rPr>
          <w:sz w:val="26"/>
          <w:szCs w:val="26"/>
        </w:rPr>
        <w:t xml:space="preserve"> </w:t>
      </w:r>
      <w:r w:rsidRPr="00BD574F">
        <w:rPr>
          <w:sz w:val="26"/>
          <w:szCs w:val="26"/>
        </w:rPr>
        <w:br/>
        <w:t>(с минимальными размерами 1920px по большей стороне) и в формате *.</w:t>
      </w:r>
      <w:proofErr w:type="spellStart"/>
      <w:r w:rsidRPr="00BD574F">
        <w:rPr>
          <w:sz w:val="26"/>
          <w:szCs w:val="26"/>
          <w:lang w:val="en-US"/>
        </w:rPr>
        <w:t>psd</w:t>
      </w:r>
      <w:proofErr w:type="spellEnd"/>
      <w:r w:rsidRPr="00BD574F">
        <w:rPr>
          <w:sz w:val="26"/>
          <w:szCs w:val="26"/>
        </w:rPr>
        <w:t xml:space="preserve"> и *.</w:t>
      </w:r>
      <w:proofErr w:type="spellStart"/>
      <w:r w:rsidRPr="00BD574F">
        <w:rPr>
          <w:sz w:val="26"/>
          <w:szCs w:val="26"/>
          <w:lang w:val="en-US"/>
        </w:rPr>
        <w:t>cdr</w:t>
      </w:r>
      <w:proofErr w:type="spellEnd"/>
      <w:r w:rsidRPr="00BD574F">
        <w:rPr>
          <w:sz w:val="26"/>
          <w:szCs w:val="26"/>
        </w:rPr>
        <w:t xml:space="preserve"> (допускается подавать в любых размерах). При подаче заявки участник обязан опубликовать на </w:t>
      </w:r>
      <w:proofErr w:type="spellStart"/>
      <w:r w:rsidRPr="00BD574F">
        <w:rPr>
          <w:sz w:val="26"/>
          <w:szCs w:val="26"/>
        </w:rPr>
        <w:t>файлообменнике</w:t>
      </w:r>
      <w:proofErr w:type="spellEnd"/>
      <w:r w:rsidRPr="00BD574F">
        <w:rPr>
          <w:sz w:val="26"/>
          <w:szCs w:val="26"/>
        </w:rPr>
        <w:t xml:space="preserve"> растровый и векторный варианты конкурсной работы.</w:t>
      </w:r>
    </w:p>
    <w:p w:rsidR="00521311" w:rsidRPr="00BD574F" w:rsidRDefault="00521311" w:rsidP="00521311">
      <w:pPr>
        <w:pStyle w:val="a3"/>
        <w:ind w:left="0" w:firstLine="709"/>
        <w:rPr>
          <w:sz w:val="26"/>
          <w:szCs w:val="26"/>
        </w:rPr>
      </w:pPr>
      <w:r w:rsidRPr="00BD574F">
        <w:rPr>
          <w:sz w:val="26"/>
          <w:szCs w:val="26"/>
        </w:rPr>
        <w:lastRenderedPageBreak/>
        <w:t xml:space="preserve">В одном из углов плаката должны быть размещены: </w:t>
      </w:r>
    </w:p>
    <w:p w:rsidR="00521311" w:rsidRPr="00BD574F" w:rsidRDefault="00521311" w:rsidP="00521311">
      <w:pPr>
        <w:pStyle w:val="a3"/>
        <w:numPr>
          <w:ilvl w:val="0"/>
          <w:numId w:val="32"/>
        </w:numPr>
        <w:ind w:left="0" w:firstLine="709"/>
        <w:rPr>
          <w:sz w:val="26"/>
          <w:szCs w:val="26"/>
        </w:rPr>
      </w:pPr>
      <w:r w:rsidRPr="00BD574F">
        <w:rPr>
          <w:sz w:val="26"/>
          <w:szCs w:val="26"/>
        </w:rPr>
        <w:t xml:space="preserve">логотип Конкурса, </w:t>
      </w:r>
    </w:p>
    <w:p w:rsidR="00521311" w:rsidRPr="00BD574F" w:rsidRDefault="00521311" w:rsidP="00521311">
      <w:pPr>
        <w:pStyle w:val="a3"/>
        <w:numPr>
          <w:ilvl w:val="0"/>
          <w:numId w:val="32"/>
        </w:numPr>
        <w:ind w:left="0" w:firstLine="709"/>
        <w:rPr>
          <w:sz w:val="26"/>
          <w:szCs w:val="26"/>
        </w:rPr>
      </w:pPr>
      <w:r w:rsidRPr="00BD574F">
        <w:rPr>
          <w:sz w:val="26"/>
          <w:szCs w:val="26"/>
        </w:rPr>
        <w:t xml:space="preserve">фамилия и имя автора или название авторского коллектива (шрифт – </w:t>
      </w:r>
      <w:proofErr w:type="spellStart"/>
      <w:r w:rsidRPr="00BD574F">
        <w:rPr>
          <w:sz w:val="26"/>
          <w:szCs w:val="26"/>
        </w:rPr>
        <w:t>Arial</w:t>
      </w:r>
      <w:proofErr w:type="spellEnd"/>
      <w:r w:rsidRPr="00BD574F">
        <w:rPr>
          <w:sz w:val="26"/>
          <w:szCs w:val="26"/>
        </w:rPr>
        <w:t>, кегль – 14).</w:t>
      </w:r>
    </w:p>
    <w:p w:rsidR="00521311" w:rsidRPr="00BD574F" w:rsidRDefault="00521311" w:rsidP="00521311">
      <w:pPr>
        <w:pStyle w:val="a3"/>
        <w:numPr>
          <w:ilvl w:val="1"/>
          <w:numId w:val="20"/>
        </w:numPr>
        <w:ind w:left="0" w:firstLine="709"/>
        <w:rPr>
          <w:sz w:val="26"/>
          <w:szCs w:val="26"/>
        </w:rPr>
      </w:pPr>
      <w:r w:rsidRPr="00BD574F">
        <w:rPr>
          <w:sz w:val="26"/>
          <w:szCs w:val="26"/>
        </w:rPr>
        <w:t>Конкурс проводится по следующим номинациям:</w:t>
      </w:r>
    </w:p>
    <w:p w:rsidR="00521311" w:rsidRPr="00BD574F" w:rsidRDefault="00521311" w:rsidP="00521311">
      <w:pPr>
        <w:pStyle w:val="a3"/>
        <w:numPr>
          <w:ilvl w:val="0"/>
          <w:numId w:val="10"/>
        </w:numPr>
        <w:ind w:left="0" w:firstLine="709"/>
        <w:rPr>
          <w:sz w:val="26"/>
          <w:szCs w:val="26"/>
        </w:rPr>
      </w:pPr>
      <w:r w:rsidRPr="00BD574F">
        <w:rPr>
          <w:sz w:val="26"/>
          <w:szCs w:val="26"/>
        </w:rPr>
        <w:t xml:space="preserve"> «Будь человеком» – в конкурсной работе необходимо представить проблемы, с которыми сталкиваются молодые люди, живущие с диагнозом «</w:t>
      </w:r>
      <w:proofErr w:type="spellStart"/>
      <w:proofErr w:type="gramStart"/>
      <w:r w:rsidRPr="00BD574F">
        <w:rPr>
          <w:sz w:val="26"/>
          <w:szCs w:val="26"/>
        </w:rPr>
        <w:t>ВИЧ-положительный</w:t>
      </w:r>
      <w:proofErr w:type="spellEnd"/>
      <w:proofErr w:type="gramEnd"/>
      <w:r w:rsidRPr="00BD574F">
        <w:rPr>
          <w:sz w:val="26"/>
          <w:szCs w:val="26"/>
        </w:rPr>
        <w:t xml:space="preserve">», и варианты их возможного разрешения. Содержание работы должно способствовать снижению дискриминации людей, живущих с ВИЧ, </w:t>
      </w:r>
      <w:r w:rsidRPr="00BD574F">
        <w:rPr>
          <w:sz w:val="26"/>
          <w:szCs w:val="26"/>
        </w:rPr>
        <w:br/>
        <w:t>и их близких.</w:t>
      </w:r>
    </w:p>
    <w:p w:rsidR="00521311" w:rsidRPr="00BD574F" w:rsidRDefault="00521311" w:rsidP="00521311">
      <w:pPr>
        <w:pStyle w:val="a3"/>
        <w:numPr>
          <w:ilvl w:val="0"/>
          <w:numId w:val="10"/>
        </w:numPr>
        <w:ind w:left="0" w:firstLine="709"/>
        <w:rPr>
          <w:sz w:val="26"/>
          <w:szCs w:val="26"/>
        </w:rPr>
      </w:pPr>
      <w:r w:rsidRPr="00BD574F">
        <w:rPr>
          <w:sz w:val="26"/>
          <w:szCs w:val="26"/>
        </w:rPr>
        <w:t>«Знать, чтобы жить» – в данной теме авторам работ необходимо раскрыть основные факты о ВИЧ, тестировании и способах защиты от инфекции.</w:t>
      </w:r>
    </w:p>
    <w:p w:rsidR="00521311" w:rsidRPr="00BD574F" w:rsidRDefault="00521311" w:rsidP="00521311">
      <w:pPr>
        <w:pStyle w:val="a3"/>
        <w:numPr>
          <w:ilvl w:val="0"/>
          <w:numId w:val="10"/>
        </w:numPr>
        <w:ind w:left="0" w:firstLine="709"/>
        <w:rPr>
          <w:sz w:val="26"/>
          <w:szCs w:val="26"/>
        </w:rPr>
      </w:pPr>
      <w:r w:rsidRPr="00BD574F">
        <w:rPr>
          <w:sz w:val="26"/>
          <w:szCs w:val="26"/>
        </w:rPr>
        <w:t>«Цена вопроса» – в данной теме авторами работ должны быть отражены результаты рискованного поведения в мире, где существует ВИЧ и другие инфекции, передаваемые половым путем, авторы должны представить варианты поведения в «опасных» ситуациях и их последствия.</w:t>
      </w:r>
    </w:p>
    <w:p w:rsidR="00521311" w:rsidRPr="00BD574F" w:rsidRDefault="00521311" w:rsidP="00521311">
      <w:pPr>
        <w:pStyle w:val="a3"/>
        <w:numPr>
          <w:ilvl w:val="1"/>
          <w:numId w:val="20"/>
        </w:numPr>
        <w:ind w:left="0" w:firstLine="709"/>
        <w:rPr>
          <w:sz w:val="26"/>
          <w:szCs w:val="26"/>
        </w:rPr>
      </w:pPr>
      <w:r w:rsidRPr="00BD574F">
        <w:rPr>
          <w:sz w:val="26"/>
          <w:szCs w:val="26"/>
        </w:rPr>
        <w:t xml:space="preserve">Участник (творческий коллектив) имеет право подать на рассмотрение </w:t>
      </w:r>
      <w:r w:rsidRPr="00BD574F">
        <w:rPr>
          <w:sz w:val="26"/>
          <w:szCs w:val="26"/>
        </w:rPr>
        <w:br/>
        <w:t>не более одной работы в одном направлении и номинации Конкурса.</w:t>
      </w:r>
    </w:p>
    <w:p w:rsidR="00521311" w:rsidRPr="00BD574F" w:rsidRDefault="00521311" w:rsidP="00521311">
      <w:pPr>
        <w:pStyle w:val="a3"/>
        <w:ind w:left="0" w:firstLine="709"/>
        <w:rPr>
          <w:sz w:val="26"/>
          <w:szCs w:val="26"/>
        </w:rPr>
      </w:pPr>
      <w:r w:rsidRPr="00BD574F">
        <w:rPr>
          <w:sz w:val="26"/>
          <w:szCs w:val="26"/>
        </w:rPr>
        <w:t xml:space="preserve">4.4. Предоставляемая на Конкурс работа должна отвечать следующим требованиям: </w:t>
      </w:r>
    </w:p>
    <w:p w:rsidR="00521311" w:rsidRPr="00BD574F" w:rsidRDefault="00521311" w:rsidP="00521311">
      <w:pPr>
        <w:pStyle w:val="a3"/>
        <w:numPr>
          <w:ilvl w:val="0"/>
          <w:numId w:val="27"/>
        </w:numPr>
        <w:ind w:left="0" w:firstLine="709"/>
        <w:rPr>
          <w:sz w:val="26"/>
          <w:szCs w:val="26"/>
        </w:rPr>
      </w:pPr>
      <w:r w:rsidRPr="00BD574F">
        <w:rPr>
          <w:sz w:val="26"/>
          <w:szCs w:val="26"/>
        </w:rPr>
        <w:t xml:space="preserve">конкурсная работа должна соответствовать тематике, направлениям </w:t>
      </w:r>
      <w:r w:rsidRPr="00BD574F">
        <w:rPr>
          <w:sz w:val="26"/>
          <w:szCs w:val="26"/>
        </w:rPr>
        <w:br/>
        <w:t>и номинациям Конкурса;</w:t>
      </w:r>
    </w:p>
    <w:p w:rsidR="00521311" w:rsidRPr="00BD574F" w:rsidRDefault="00521311" w:rsidP="00521311">
      <w:pPr>
        <w:pStyle w:val="a3"/>
        <w:numPr>
          <w:ilvl w:val="0"/>
          <w:numId w:val="27"/>
        </w:numPr>
        <w:ind w:left="0" w:firstLine="709"/>
        <w:rPr>
          <w:sz w:val="26"/>
          <w:szCs w:val="26"/>
        </w:rPr>
      </w:pPr>
      <w:r w:rsidRPr="00BD574F">
        <w:rPr>
          <w:sz w:val="26"/>
          <w:szCs w:val="26"/>
        </w:rPr>
        <w:t xml:space="preserve">текст конкурсной работы (основной тезис) должен быть понятным, кратким, лаконичным, оригинальным; </w:t>
      </w:r>
    </w:p>
    <w:p w:rsidR="00521311" w:rsidRPr="00BD574F" w:rsidRDefault="00521311" w:rsidP="00521311">
      <w:pPr>
        <w:pStyle w:val="a3"/>
        <w:numPr>
          <w:ilvl w:val="0"/>
          <w:numId w:val="27"/>
        </w:numPr>
        <w:ind w:left="0" w:firstLine="709"/>
        <w:rPr>
          <w:sz w:val="26"/>
          <w:szCs w:val="26"/>
        </w:rPr>
      </w:pPr>
      <w:r w:rsidRPr="00BD574F">
        <w:rPr>
          <w:sz w:val="26"/>
          <w:szCs w:val="26"/>
        </w:rPr>
        <w:t xml:space="preserve">конкурсная работа не должна содержать сведений, не соответствующих действительности (недостоверных сведений); </w:t>
      </w:r>
    </w:p>
    <w:p w:rsidR="00521311" w:rsidRPr="00BD574F" w:rsidRDefault="00521311" w:rsidP="00521311">
      <w:pPr>
        <w:pStyle w:val="a3"/>
        <w:numPr>
          <w:ilvl w:val="0"/>
          <w:numId w:val="27"/>
        </w:numPr>
        <w:ind w:left="0" w:firstLine="709"/>
        <w:rPr>
          <w:sz w:val="26"/>
          <w:szCs w:val="26"/>
        </w:rPr>
      </w:pPr>
      <w:r w:rsidRPr="00BD574F">
        <w:rPr>
          <w:sz w:val="26"/>
          <w:szCs w:val="26"/>
        </w:rPr>
        <w:t xml:space="preserve">конкурсная работа, ее содержание, сюжет, действие сценических лиц </w:t>
      </w:r>
      <w:r w:rsidRPr="00BD574F">
        <w:rPr>
          <w:sz w:val="26"/>
          <w:szCs w:val="26"/>
        </w:rPr>
        <w:br/>
        <w:t xml:space="preserve">и персонажей не должны противоречить законодательству Российской Федерации, </w:t>
      </w:r>
      <w:r w:rsidRPr="00BD574F">
        <w:rPr>
          <w:sz w:val="26"/>
          <w:szCs w:val="26"/>
        </w:rPr>
        <w:br/>
        <w:t>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w:t>
      </w:r>
    </w:p>
    <w:p w:rsidR="00521311" w:rsidRPr="00BD574F" w:rsidRDefault="00521311" w:rsidP="00521311">
      <w:pPr>
        <w:pStyle w:val="a3"/>
        <w:numPr>
          <w:ilvl w:val="0"/>
          <w:numId w:val="27"/>
        </w:numPr>
        <w:ind w:left="0" w:firstLine="709"/>
        <w:rPr>
          <w:sz w:val="26"/>
          <w:szCs w:val="26"/>
        </w:rPr>
      </w:pPr>
      <w:r w:rsidRPr="00BD574F">
        <w:rPr>
          <w:sz w:val="26"/>
          <w:szCs w:val="26"/>
        </w:rPr>
        <w:t xml:space="preserve">в случае использования в конкурсной работе объектов интеллектуальных прав третьих лиц участник обязан указать автора и предоставить подтверждение </w:t>
      </w:r>
      <w:proofErr w:type="gramStart"/>
      <w:r w:rsidRPr="00BD574F">
        <w:rPr>
          <w:sz w:val="26"/>
          <w:szCs w:val="26"/>
        </w:rPr>
        <w:t>наличия права использования такого объекта интеллектуальных прав</w:t>
      </w:r>
      <w:proofErr w:type="gramEnd"/>
      <w:r w:rsidRPr="00BD574F">
        <w:rPr>
          <w:sz w:val="26"/>
          <w:szCs w:val="26"/>
        </w:rPr>
        <w:t>.</w:t>
      </w:r>
    </w:p>
    <w:p w:rsidR="00521311" w:rsidRPr="00BD574F" w:rsidRDefault="00521311" w:rsidP="00521311">
      <w:pPr>
        <w:ind w:firstLine="709"/>
        <w:rPr>
          <w:sz w:val="26"/>
          <w:szCs w:val="26"/>
        </w:rPr>
      </w:pPr>
      <w:r w:rsidRPr="00BD574F">
        <w:rPr>
          <w:sz w:val="26"/>
          <w:szCs w:val="26"/>
        </w:rPr>
        <w:t>4.5. Конкурсные работы не должны содержать:</w:t>
      </w:r>
    </w:p>
    <w:p w:rsidR="00521311" w:rsidRPr="00BD574F" w:rsidRDefault="00521311" w:rsidP="00521311">
      <w:pPr>
        <w:pStyle w:val="a3"/>
        <w:numPr>
          <w:ilvl w:val="0"/>
          <w:numId w:val="28"/>
        </w:numPr>
        <w:ind w:left="0" w:firstLine="709"/>
        <w:rPr>
          <w:sz w:val="26"/>
          <w:szCs w:val="26"/>
        </w:rPr>
      </w:pPr>
      <w:r w:rsidRPr="00BD574F">
        <w:rPr>
          <w:sz w:val="26"/>
          <w:szCs w:val="26"/>
        </w:rPr>
        <w:t xml:space="preserve">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w:t>
      </w:r>
      <w:r w:rsidRPr="00BD574F">
        <w:rPr>
          <w:sz w:val="26"/>
          <w:szCs w:val="26"/>
        </w:rPr>
        <w:br/>
        <w:t>и наркотических средств, других психотропных веществ;</w:t>
      </w:r>
    </w:p>
    <w:p w:rsidR="00521311" w:rsidRPr="00BD574F" w:rsidRDefault="00521311" w:rsidP="00521311">
      <w:pPr>
        <w:pStyle w:val="a3"/>
        <w:numPr>
          <w:ilvl w:val="0"/>
          <w:numId w:val="28"/>
        </w:numPr>
        <w:ind w:left="0" w:firstLine="709"/>
        <w:rPr>
          <w:sz w:val="26"/>
          <w:szCs w:val="26"/>
        </w:rPr>
      </w:pPr>
      <w:proofErr w:type="gramStart"/>
      <w:r w:rsidRPr="00BD574F">
        <w:rPr>
          <w:sz w:val="26"/>
          <w:szCs w:val="26"/>
        </w:rPr>
        <w:t xml:space="preserve">реальные адреса и телефоны, информацию о религиозных движениях, </w:t>
      </w:r>
      <w:r w:rsidRPr="00BD574F">
        <w:rPr>
          <w:sz w:val="26"/>
          <w:szCs w:val="26"/>
        </w:rPr>
        <w:br/>
        <w:t xml:space="preserve">в том числе религиозную символику, названия и упоминания о существующих марках товаров, товарных знаках, знаках обслуживания, о физических </w:t>
      </w:r>
      <w:r w:rsidRPr="00BD574F">
        <w:rPr>
          <w:sz w:val="26"/>
          <w:szCs w:val="26"/>
        </w:rPr>
        <w:br/>
        <w:t>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названия политических партий, политических лозунгов, высказываний, несущих антигосударственный и антиконституционный</w:t>
      </w:r>
      <w:proofErr w:type="gramEnd"/>
      <w:r w:rsidRPr="00BD574F">
        <w:rPr>
          <w:sz w:val="26"/>
          <w:szCs w:val="26"/>
        </w:rPr>
        <w:t xml:space="preserve"> смысл; </w:t>
      </w:r>
    </w:p>
    <w:p w:rsidR="00521311" w:rsidRPr="00BD574F" w:rsidRDefault="00521311" w:rsidP="00521311">
      <w:pPr>
        <w:pStyle w:val="a3"/>
        <w:numPr>
          <w:ilvl w:val="0"/>
          <w:numId w:val="27"/>
        </w:numPr>
        <w:ind w:left="0" w:firstLine="709"/>
        <w:rPr>
          <w:sz w:val="26"/>
          <w:szCs w:val="26"/>
        </w:rPr>
      </w:pPr>
      <w:r w:rsidRPr="00BD574F">
        <w:rPr>
          <w:sz w:val="26"/>
          <w:szCs w:val="26"/>
        </w:rPr>
        <w:t xml:space="preserve">изображения всех видов фашисткой атрибутики (свастики), насилия, любого вида дискриминации и стигматизации, вандализма, крови, отражающих телесные </w:t>
      </w:r>
      <w:r w:rsidRPr="00BD574F">
        <w:rPr>
          <w:sz w:val="26"/>
          <w:szCs w:val="26"/>
        </w:rPr>
        <w:lastRenderedPageBreak/>
        <w:t>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w:t>
      </w:r>
    </w:p>
    <w:p w:rsidR="00521311" w:rsidRPr="00BD574F" w:rsidRDefault="00521311" w:rsidP="00521311">
      <w:pPr>
        <w:pStyle w:val="a3"/>
        <w:ind w:left="0" w:firstLine="709"/>
        <w:rPr>
          <w:sz w:val="26"/>
          <w:szCs w:val="26"/>
        </w:rPr>
      </w:pPr>
      <w:r w:rsidRPr="00BD574F">
        <w:rPr>
          <w:sz w:val="26"/>
          <w:szCs w:val="26"/>
        </w:rPr>
        <w:t xml:space="preserve">4.6. К участию в Конкурсе допускаются поданные в срок работы, содержание которых соответствует номинациям Конкурса, утвержденным настоящим Положением. </w:t>
      </w:r>
    </w:p>
    <w:p w:rsidR="00521311" w:rsidRPr="00BD574F" w:rsidRDefault="00521311" w:rsidP="00521311">
      <w:pPr>
        <w:pStyle w:val="a3"/>
        <w:ind w:left="0" w:firstLine="709"/>
        <w:rPr>
          <w:sz w:val="26"/>
          <w:szCs w:val="26"/>
        </w:rPr>
      </w:pPr>
      <w:r w:rsidRPr="00BD574F">
        <w:rPr>
          <w:sz w:val="26"/>
          <w:szCs w:val="26"/>
        </w:rPr>
        <w:t xml:space="preserve">4.7. Каждый участник, подавая заявку на участие в Конкурсе, гарантирует, </w:t>
      </w:r>
      <w:r w:rsidRPr="00BD574F">
        <w:rPr>
          <w:sz w:val="26"/>
          <w:szCs w:val="26"/>
        </w:rPr>
        <w:br/>
        <w:t xml:space="preserve">что при подготовке и направлении его работы на Конкурс, а также </w:t>
      </w:r>
      <w:r w:rsidRPr="00BD574F">
        <w:rPr>
          <w:sz w:val="26"/>
          <w:szCs w:val="26"/>
        </w:rPr>
        <w:br/>
        <w:t xml:space="preserve">при ее публикации и/или распространении в любой форме, не были и не будут нарушены авторские и/или иные смежные права третьих лиц. Ответственность </w:t>
      </w:r>
      <w:r w:rsidRPr="00BD574F">
        <w:rPr>
          <w:sz w:val="26"/>
          <w:szCs w:val="26"/>
        </w:rPr>
        <w:br/>
        <w:t xml:space="preserve">за использование чужих текстов, идей, графических,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к учредителям или организаторам Конкурса претензий, касающихся представленной участником работы, указанные претензии могут быть переадресованы участнику. Участник обязан за свой счет удовлетворить данные претензии. </w:t>
      </w:r>
    </w:p>
    <w:p w:rsidR="00521311" w:rsidRPr="00BD574F" w:rsidRDefault="00521311" w:rsidP="00521311">
      <w:pPr>
        <w:pStyle w:val="a3"/>
        <w:ind w:left="0" w:firstLine="709"/>
        <w:rPr>
          <w:sz w:val="26"/>
          <w:szCs w:val="26"/>
        </w:rPr>
      </w:pPr>
      <w:r w:rsidRPr="00BD574F">
        <w:rPr>
          <w:sz w:val="26"/>
          <w:szCs w:val="26"/>
        </w:rPr>
        <w:t xml:space="preserve">Учредители или организаторы Конкурса имеют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 В данном случае победителем становится следующая конкурсная работа </w:t>
      </w:r>
      <w:r w:rsidRPr="00BD574F">
        <w:rPr>
          <w:sz w:val="26"/>
          <w:szCs w:val="26"/>
        </w:rPr>
        <w:br/>
        <w:t>с наибольшим количеством баллов.</w:t>
      </w:r>
    </w:p>
    <w:p w:rsidR="00521311" w:rsidRPr="00BD574F" w:rsidRDefault="00521311" w:rsidP="00521311">
      <w:pPr>
        <w:pStyle w:val="a3"/>
        <w:ind w:left="0" w:firstLine="709"/>
        <w:rPr>
          <w:sz w:val="26"/>
          <w:szCs w:val="26"/>
        </w:rPr>
      </w:pPr>
      <w:r w:rsidRPr="00BD574F">
        <w:rPr>
          <w:sz w:val="26"/>
          <w:szCs w:val="26"/>
        </w:rPr>
        <w:t xml:space="preserve">4.8. Все конкурсные работы, поданные на Конкурс, не возвращаются </w:t>
      </w:r>
      <w:r w:rsidRPr="00BD574F">
        <w:rPr>
          <w:sz w:val="26"/>
          <w:szCs w:val="26"/>
        </w:rPr>
        <w:br/>
        <w:t>и не рецензируются.</w:t>
      </w:r>
    </w:p>
    <w:p w:rsidR="00521311" w:rsidRPr="00BD574F" w:rsidRDefault="00521311" w:rsidP="00521311">
      <w:pPr>
        <w:ind w:firstLine="709"/>
        <w:rPr>
          <w:sz w:val="26"/>
          <w:szCs w:val="26"/>
        </w:rPr>
      </w:pPr>
      <w:r w:rsidRPr="00BD574F">
        <w:rPr>
          <w:sz w:val="26"/>
          <w:szCs w:val="26"/>
        </w:rPr>
        <w:t>4.9. Организаторы Конкурса оставляют за собой право не рассматривать конкурсную работу в случае:</w:t>
      </w:r>
    </w:p>
    <w:p w:rsidR="00521311" w:rsidRPr="00BD574F" w:rsidRDefault="00521311" w:rsidP="00521311">
      <w:pPr>
        <w:pStyle w:val="a3"/>
        <w:numPr>
          <w:ilvl w:val="0"/>
          <w:numId w:val="15"/>
        </w:numPr>
        <w:ind w:left="0" w:firstLine="709"/>
        <w:rPr>
          <w:sz w:val="26"/>
          <w:szCs w:val="26"/>
        </w:rPr>
      </w:pPr>
      <w:r w:rsidRPr="00BD574F">
        <w:rPr>
          <w:sz w:val="26"/>
          <w:szCs w:val="26"/>
        </w:rPr>
        <w:t>некорректного или неполного заполнения заявки на участие;</w:t>
      </w:r>
    </w:p>
    <w:p w:rsidR="00521311" w:rsidRPr="00BD574F" w:rsidRDefault="00521311" w:rsidP="00521311">
      <w:pPr>
        <w:pStyle w:val="a3"/>
        <w:numPr>
          <w:ilvl w:val="0"/>
          <w:numId w:val="15"/>
        </w:numPr>
        <w:ind w:left="0" w:firstLine="709"/>
        <w:rPr>
          <w:sz w:val="26"/>
          <w:szCs w:val="26"/>
        </w:rPr>
      </w:pPr>
      <w:r w:rsidRPr="00BD574F">
        <w:rPr>
          <w:sz w:val="26"/>
          <w:szCs w:val="26"/>
        </w:rPr>
        <w:t>обнаружения плагиата;</w:t>
      </w:r>
    </w:p>
    <w:p w:rsidR="00521311" w:rsidRPr="00BD574F" w:rsidRDefault="00521311" w:rsidP="00521311">
      <w:pPr>
        <w:pStyle w:val="a3"/>
        <w:numPr>
          <w:ilvl w:val="0"/>
          <w:numId w:val="15"/>
        </w:numPr>
        <w:ind w:left="0" w:firstLine="709"/>
        <w:rPr>
          <w:sz w:val="26"/>
          <w:szCs w:val="26"/>
        </w:rPr>
      </w:pPr>
      <w:r w:rsidRPr="00BD574F">
        <w:rPr>
          <w:sz w:val="26"/>
          <w:szCs w:val="26"/>
        </w:rPr>
        <w:t xml:space="preserve">несоответствия </w:t>
      </w:r>
      <w:proofErr w:type="gramStart"/>
      <w:r w:rsidRPr="00BD574F">
        <w:rPr>
          <w:sz w:val="26"/>
          <w:szCs w:val="26"/>
        </w:rPr>
        <w:t>техническим</w:t>
      </w:r>
      <w:proofErr w:type="gramEnd"/>
      <w:r w:rsidRPr="00BD574F">
        <w:rPr>
          <w:sz w:val="26"/>
          <w:szCs w:val="26"/>
        </w:rPr>
        <w:t xml:space="preserve"> требованиями, заявленным в Положении;</w:t>
      </w:r>
    </w:p>
    <w:p w:rsidR="00521311" w:rsidRDefault="00521311" w:rsidP="00521311">
      <w:pPr>
        <w:pStyle w:val="a3"/>
        <w:numPr>
          <w:ilvl w:val="0"/>
          <w:numId w:val="15"/>
        </w:numPr>
        <w:ind w:left="0" w:firstLine="709"/>
        <w:rPr>
          <w:sz w:val="26"/>
          <w:szCs w:val="26"/>
        </w:rPr>
      </w:pPr>
      <w:r w:rsidRPr="00BD574F">
        <w:rPr>
          <w:sz w:val="26"/>
          <w:szCs w:val="26"/>
        </w:rPr>
        <w:t>конкурсная работа не отвечает одному из требований, изложенных в пункте 4 настоящего Положения.</w:t>
      </w:r>
    </w:p>
    <w:p w:rsidR="00521311" w:rsidRPr="00BD574F" w:rsidRDefault="00521311" w:rsidP="00521311">
      <w:pPr>
        <w:pStyle w:val="a3"/>
        <w:ind w:left="709"/>
        <w:rPr>
          <w:sz w:val="26"/>
          <w:szCs w:val="26"/>
        </w:rPr>
      </w:pPr>
    </w:p>
    <w:p w:rsidR="00521311" w:rsidRPr="00BD574F" w:rsidRDefault="00521311" w:rsidP="00521311">
      <w:pPr>
        <w:pStyle w:val="a3"/>
        <w:numPr>
          <w:ilvl w:val="0"/>
          <w:numId w:val="20"/>
        </w:numPr>
        <w:ind w:left="0" w:firstLine="0"/>
        <w:jc w:val="center"/>
        <w:rPr>
          <w:b/>
          <w:sz w:val="26"/>
          <w:szCs w:val="26"/>
        </w:rPr>
      </w:pPr>
      <w:r w:rsidRPr="00BD574F">
        <w:rPr>
          <w:b/>
          <w:sz w:val="26"/>
          <w:szCs w:val="26"/>
        </w:rPr>
        <w:t>Конкурсная комиссия и критерии оценки работ</w:t>
      </w:r>
    </w:p>
    <w:p w:rsidR="00521311" w:rsidRPr="00BD574F" w:rsidRDefault="00521311" w:rsidP="00521311">
      <w:pPr>
        <w:pStyle w:val="a3"/>
        <w:numPr>
          <w:ilvl w:val="1"/>
          <w:numId w:val="20"/>
        </w:numPr>
        <w:ind w:left="0" w:firstLine="709"/>
        <w:rPr>
          <w:sz w:val="26"/>
          <w:szCs w:val="26"/>
        </w:rPr>
      </w:pPr>
      <w:r w:rsidRPr="00BD574F">
        <w:rPr>
          <w:sz w:val="26"/>
          <w:szCs w:val="26"/>
        </w:rPr>
        <w:t>В состав конкурсной комиссии входят организаторы Конкурса, общественные и культурные деятели. Количество членов конкурсной комиссии должно быть нечетным и составлять не менее 5 человек.</w:t>
      </w:r>
    </w:p>
    <w:p w:rsidR="00521311" w:rsidRPr="00BD574F" w:rsidRDefault="00521311" w:rsidP="00521311">
      <w:pPr>
        <w:pStyle w:val="a3"/>
        <w:numPr>
          <w:ilvl w:val="1"/>
          <w:numId w:val="20"/>
        </w:numPr>
        <w:ind w:left="0" w:firstLine="709"/>
        <w:rPr>
          <w:sz w:val="26"/>
          <w:szCs w:val="26"/>
        </w:rPr>
      </w:pPr>
      <w:r w:rsidRPr="00BD574F">
        <w:rPr>
          <w:sz w:val="26"/>
          <w:szCs w:val="26"/>
        </w:rPr>
        <w:t xml:space="preserve">Основные критерии оценки конкурсных работ: </w:t>
      </w:r>
    </w:p>
    <w:p w:rsidR="00521311" w:rsidRPr="00BD574F" w:rsidRDefault="00521311" w:rsidP="00521311">
      <w:pPr>
        <w:pStyle w:val="a3"/>
        <w:numPr>
          <w:ilvl w:val="0"/>
          <w:numId w:val="13"/>
        </w:numPr>
        <w:ind w:left="0" w:firstLine="709"/>
        <w:rPr>
          <w:sz w:val="26"/>
          <w:szCs w:val="26"/>
        </w:rPr>
      </w:pPr>
      <w:r w:rsidRPr="00BD574F">
        <w:rPr>
          <w:sz w:val="26"/>
          <w:szCs w:val="26"/>
        </w:rPr>
        <w:t>оригинальность идеи;</w:t>
      </w:r>
    </w:p>
    <w:p w:rsidR="00521311" w:rsidRPr="00BD574F" w:rsidRDefault="00521311" w:rsidP="00521311">
      <w:pPr>
        <w:pStyle w:val="a3"/>
        <w:numPr>
          <w:ilvl w:val="0"/>
          <w:numId w:val="13"/>
        </w:numPr>
        <w:ind w:left="0" w:firstLine="709"/>
        <w:rPr>
          <w:sz w:val="26"/>
          <w:szCs w:val="26"/>
        </w:rPr>
      </w:pPr>
      <w:r w:rsidRPr="00BD574F">
        <w:rPr>
          <w:sz w:val="26"/>
          <w:szCs w:val="26"/>
        </w:rPr>
        <w:t>достоверность представленной информации;</w:t>
      </w:r>
    </w:p>
    <w:p w:rsidR="00521311" w:rsidRPr="00BD574F" w:rsidRDefault="00521311" w:rsidP="00521311">
      <w:pPr>
        <w:pStyle w:val="a3"/>
        <w:numPr>
          <w:ilvl w:val="0"/>
          <w:numId w:val="13"/>
        </w:numPr>
        <w:ind w:left="0" w:firstLine="709"/>
        <w:rPr>
          <w:sz w:val="26"/>
          <w:szCs w:val="26"/>
        </w:rPr>
      </w:pPr>
      <w:r w:rsidRPr="00BD574F">
        <w:rPr>
          <w:sz w:val="26"/>
          <w:szCs w:val="26"/>
        </w:rPr>
        <w:t>информативность;</w:t>
      </w:r>
    </w:p>
    <w:p w:rsidR="00521311" w:rsidRPr="00BD574F" w:rsidRDefault="00521311" w:rsidP="00521311">
      <w:pPr>
        <w:pStyle w:val="a3"/>
        <w:numPr>
          <w:ilvl w:val="0"/>
          <w:numId w:val="13"/>
        </w:numPr>
        <w:ind w:left="0" w:firstLine="709"/>
        <w:rPr>
          <w:sz w:val="26"/>
          <w:szCs w:val="26"/>
        </w:rPr>
      </w:pPr>
      <w:r w:rsidRPr="00BD574F">
        <w:rPr>
          <w:sz w:val="26"/>
          <w:szCs w:val="26"/>
        </w:rPr>
        <w:t xml:space="preserve">качество исполнения работы; </w:t>
      </w:r>
    </w:p>
    <w:p w:rsidR="00521311" w:rsidRPr="00BD574F" w:rsidRDefault="00521311" w:rsidP="00521311">
      <w:pPr>
        <w:pStyle w:val="a3"/>
        <w:numPr>
          <w:ilvl w:val="0"/>
          <w:numId w:val="13"/>
        </w:numPr>
        <w:ind w:left="0" w:firstLine="709"/>
        <w:rPr>
          <w:sz w:val="26"/>
          <w:szCs w:val="26"/>
        </w:rPr>
      </w:pPr>
      <w:r w:rsidRPr="00BD574F">
        <w:rPr>
          <w:sz w:val="26"/>
          <w:szCs w:val="26"/>
        </w:rPr>
        <w:t xml:space="preserve">отсутствие плагиата в работе конкурсанта; </w:t>
      </w:r>
    </w:p>
    <w:p w:rsidR="00521311" w:rsidRPr="00BD574F" w:rsidRDefault="00521311" w:rsidP="00521311">
      <w:pPr>
        <w:pStyle w:val="a3"/>
        <w:numPr>
          <w:ilvl w:val="0"/>
          <w:numId w:val="13"/>
        </w:numPr>
        <w:ind w:left="0" w:firstLine="709"/>
        <w:rPr>
          <w:sz w:val="26"/>
          <w:szCs w:val="26"/>
        </w:rPr>
      </w:pPr>
      <w:r w:rsidRPr="00BD574F">
        <w:rPr>
          <w:sz w:val="26"/>
          <w:szCs w:val="26"/>
        </w:rPr>
        <w:t xml:space="preserve">отсутствие нарушений авторских прав; </w:t>
      </w:r>
    </w:p>
    <w:p w:rsidR="00521311" w:rsidRPr="00BD574F" w:rsidRDefault="00521311" w:rsidP="00521311">
      <w:pPr>
        <w:pStyle w:val="a3"/>
        <w:numPr>
          <w:ilvl w:val="0"/>
          <w:numId w:val="13"/>
        </w:numPr>
        <w:ind w:left="0" w:firstLine="709"/>
        <w:rPr>
          <w:sz w:val="26"/>
          <w:szCs w:val="26"/>
        </w:rPr>
      </w:pPr>
      <w:r w:rsidRPr="00BD574F">
        <w:rPr>
          <w:sz w:val="26"/>
          <w:szCs w:val="26"/>
        </w:rPr>
        <w:t xml:space="preserve">отсутствие скрытой коммерческой рекламы в работе; </w:t>
      </w:r>
    </w:p>
    <w:p w:rsidR="00521311" w:rsidRPr="00BD574F" w:rsidRDefault="00521311" w:rsidP="00521311">
      <w:pPr>
        <w:pStyle w:val="a3"/>
        <w:numPr>
          <w:ilvl w:val="0"/>
          <w:numId w:val="13"/>
        </w:numPr>
        <w:ind w:left="0" w:firstLine="709"/>
        <w:rPr>
          <w:sz w:val="26"/>
          <w:szCs w:val="26"/>
        </w:rPr>
      </w:pPr>
      <w:proofErr w:type="gramStart"/>
      <w:r w:rsidRPr="00BD574F">
        <w:rPr>
          <w:sz w:val="26"/>
          <w:szCs w:val="26"/>
        </w:rPr>
        <w:t>соответствие утвержденным номинациям Конкурса (п. 5.2.</w:t>
      </w:r>
      <w:proofErr w:type="gramEnd"/>
      <w:r w:rsidRPr="00BD574F">
        <w:rPr>
          <w:sz w:val="26"/>
          <w:szCs w:val="26"/>
        </w:rPr>
        <w:t xml:space="preserve"> </w:t>
      </w:r>
      <w:proofErr w:type="gramStart"/>
      <w:r w:rsidRPr="00BD574F">
        <w:rPr>
          <w:sz w:val="26"/>
          <w:szCs w:val="26"/>
        </w:rPr>
        <w:t>Положения);</w:t>
      </w:r>
      <w:proofErr w:type="gramEnd"/>
    </w:p>
    <w:p w:rsidR="00521311" w:rsidRPr="00BD574F" w:rsidRDefault="00521311" w:rsidP="00521311">
      <w:pPr>
        <w:pStyle w:val="a3"/>
        <w:numPr>
          <w:ilvl w:val="0"/>
          <w:numId w:val="13"/>
        </w:numPr>
        <w:ind w:left="0" w:firstLine="709"/>
        <w:rPr>
          <w:sz w:val="26"/>
          <w:szCs w:val="26"/>
        </w:rPr>
      </w:pPr>
      <w:proofErr w:type="gramStart"/>
      <w:r w:rsidRPr="00BD574F">
        <w:rPr>
          <w:sz w:val="26"/>
          <w:szCs w:val="26"/>
        </w:rPr>
        <w:t>соответствие техническим требованиям к работам (п. 5.1.</w:t>
      </w:r>
      <w:proofErr w:type="gramEnd"/>
      <w:r w:rsidRPr="00BD574F">
        <w:rPr>
          <w:sz w:val="26"/>
          <w:szCs w:val="26"/>
        </w:rPr>
        <w:t xml:space="preserve"> </w:t>
      </w:r>
      <w:proofErr w:type="gramStart"/>
      <w:r w:rsidRPr="00BD574F">
        <w:rPr>
          <w:sz w:val="26"/>
          <w:szCs w:val="26"/>
        </w:rPr>
        <w:t>Положения).</w:t>
      </w:r>
      <w:proofErr w:type="gramEnd"/>
    </w:p>
    <w:p w:rsidR="00521311" w:rsidRPr="00BD574F" w:rsidRDefault="00521311" w:rsidP="00521311">
      <w:pPr>
        <w:pStyle w:val="a3"/>
        <w:numPr>
          <w:ilvl w:val="0"/>
          <w:numId w:val="13"/>
        </w:numPr>
        <w:ind w:left="0" w:firstLine="709"/>
        <w:rPr>
          <w:sz w:val="26"/>
          <w:szCs w:val="26"/>
        </w:rPr>
      </w:pPr>
      <w:r w:rsidRPr="00BD574F">
        <w:rPr>
          <w:sz w:val="26"/>
          <w:szCs w:val="26"/>
        </w:rPr>
        <w:t xml:space="preserve">грамотность; </w:t>
      </w:r>
    </w:p>
    <w:p w:rsidR="00521311" w:rsidRPr="00BD574F" w:rsidRDefault="00521311" w:rsidP="00521311">
      <w:pPr>
        <w:pStyle w:val="a3"/>
        <w:numPr>
          <w:ilvl w:val="0"/>
          <w:numId w:val="13"/>
        </w:numPr>
        <w:ind w:left="0" w:firstLine="709"/>
        <w:rPr>
          <w:sz w:val="26"/>
          <w:szCs w:val="26"/>
        </w:rPr>
      </w:pPr>
      <w:r w:rsidRPr="00BD574F">
        <w:rPr>
          <w:sz w:val="26"/>
          <w:szCs w:val="26"/>
        </w:rPr>
        <w:lastRenderedPageBreak/>
        <w:t>точность и доходчивость языка и тезисов, изложенных в работе.</w:t>
      </w:r>
    </w:p>
    <w:p w:rsidR="00521311" w:rsidRDefault="00521311" w:rsidP="00521311">
      <w:pPr>
        <w:pStyle w:val="a3"/>
        <w:numPr>
          <w:ilvl w:val="1"/>
          <w:numId w:val="20"/>
        </w:numPr>
        <w:ind w:left="0" w:firstLine="709"/>
        <w:rPr>
          <w:sz w:val="26"/>
          <w:szCs w:val="26"/>
        </w:rPr>
      </w:pPr>
      <w:r w:rsidRPr="00BD574F">
        <w:rPr>
          <w:sz w:val="26"/>
          <w:szCs w:val="26"/>
        </w:rPr>
        <w:t xml:space="preserve">Каждый член конкурсной комиссии может присудить работе конкурсанта не более 5 баллов. </w:t>
      </w:r>
    </w:p>
    <w:p w:rsidR="00521311" w:rsidRPr="00BD574F" w:rsidRDefault="00521311" w:rsidP="00521311">
      <w:pPr>
        <w:pStyle w:val="a3"/>
        <w:ind w:left="709"/>
        <w:rPr>
          <w:sz w:val="26"/>
          <w:szCs w:val="26"/>
        </w:rPr>
      </w:pPr>
    </w:p>
    <w:p w:rsidR="00521311" w:rsidRPr="00BD574F" w:rsidRDefault="00521311" w:rsidP="00521311">
      <w:pPr>
        <w:pStyle w:val="a3"/>
        <w:numPr>
          <w:ilvl w:val="0"/>
          <w:numId w:val="20"/>
        </w:numPr>
        <w:ind w:left="0" w:firstLine="0"/>
        <w:jc w:val="center"/>
        <w:rPr>
          <w:b/>
          <w:sz w:val="26"/>
          <w:szCs w:val="26"/>
        </w:rPr>
      </w:pPr>
      <w:r w:rsidRPr="00BD574F">
        <w:rPr>
          <w:b/>
          <w:sz w:val="26"/>
          <w:szCs w:val="26"/>
        </w:rPr>
        <w:t>Подведение итогов и награждение участников Конкурса</w:t>
      </w:r>
    </w:p>
    <w:p w:rsidR="00521311" w:rsidRPr="00BD574F" w:rsidRDefault="00521311" w:rsidP="00521311">
      <w:pPr>
        <w:pStyle w:val="a3"/>
        <w:numPr>
          <w:ilvl w:val="1"/>
          <w:numId w:val="20"/>
        </w:numPr>
        <w:ind w:left="0" w:firstLine="709"/>
        <w:rPr>
          <w:sz w:val="26"/>
          <w:szCs w:val="26"/>
        </w:rPr>
      </w:pPr>
      <w:r w:rsidRPr="00BD574F">
        <w:rPr>
          <w:sz w:val="26"/>
          <w:szCs w:val="26"/>
        </w:rPr>
        <w:t>Победитель Конкурса определяется по сумме баллов, присужденных конкурсной комиссией.</w:t>
      </w:r>
    </w:p>
    <w:p w:rsidR="00521311" w:rsidRPr="00BD574F" w:rsidRDefault="00521311" w:rsidP="00521311">
      <w:pPr>
        <w:pStyle w:val="a3"/>
        <w:numPr>
          <w:ilvl w:val="1"/>
          <w:numId w:val="20"/>
        </w:numPr>
        <w:ind w:left="0" w:firstLine="709"/>
        <w:rPr>
          <w:sz w:val="26"/>
          <w:szCs w:val="26"/>
        </w:rPr>
      </w:pPr>
      <w:r w:rsidRPr="00BD574F">
        <w:rPr>
          <w:sz w:val="26"/>
          <w:szCs w:val="26"/>
        </w:rPr>
        <w:t>В каждой возрастной группе, направлении и номинации Конкурса устанавливается одно призовое место.</w:t>
      </w:r>
    </w:p>
    <w:p w:rsidR="00521311" w:rsidRPr="00BD574F" w:rsidRDefault="00521311" w:rsidP="00521311">
      <w:pPr>
        <w:pStyle w:val="a3"/>
        <w:numPr>
          <w:ilvl w:val="1"/>
          <w:numId w:val="20"/>
        </w:numPr>
        <w:ind w:left="0" w:firstLine="709"/>
        <w:rPr>
          <w:sz w:val="26"/>
          <w:szCs w:val="26"/>
        </w:rPr>
      </w:pPr>
      <w:r w:rsidRPr="00BD574F">
        <w:rPr>
          <w:sz w:val="26"/>
          <w:szCs w:val="26"/>
        </w:rPr>
        <w:t>Учредители Конкурса имеют право по своему усмотрению определить дополнительное количество призовых мест Конкурса.</w:t>
      </w:r>
    </w:p>
    <w:p w:rsidR="00521311" w:rsidRPr="00BD574F" w:rsidRDefault="00521311" w:rsidP="00521311">
      <w:pPr>
        <w:pStyle w:val="a3"/>
        <w:numPr>
          <w:ilvl w:val="1"/>
          <w:numId w:val="20"/>
        </w:numPr>
        <w:ind w:left="0" w:firstLine="709"/>
        <w:rPr>
          <w:sz w:val="26"/>
          <w:szCs w:val="26"/>
        </w:rPr>
      </w:pPr>
      <w:r w:rsidRPr="00BD574F">
        <w:rPr>
          <w:sz w:val="26"/>
          <w:szCs w:val="26"/>
        </w:rPr>
        <w:t>Победитель регионального и муниципального этапов в каждой возрастной группе, направлении и номинации награждается дипломом и денежным призом (при наличии финансирования).</w:t>
      </w:r>
    </w:p>
    <w:p w:rsidR="00521311" w:rsidRPr="00BD574F" w:rsidRDefault="00521311" w:rsidP="00521311">
      <w:pPr>
        <w:pStyle w:val="a3"/>
        <w:numPr>
          <w:ilvl w:val="1"/>
          <w:numId w:val="20"/>
        </w:numPr>
        <w:ind w:left="0" w:firstLine="709"/>
        <w:rPr>
          <w:sz w:val="26"/>
          <w:szCs w:val="26"/>
        </w:rPr>
      </w:pPr>
      <w:r w:rsidRPr="00BD574F">
        <w:rPr>
          <w:sz w:val="26"/>
          <w:szCs w:val="26"/>
        </w:rPr>
        <w:t>Муниципальные организаторы Конкурса могут наградить участников, не ставших победителями или финалистами, по своему усмотрению.</w:t>
      </w:r>
    </w:p>
    <w:p w:rsidR="00521311" w:rsidRPr="00BD574F" w:rsidRDefault="00521311" w:rsidP="00521311">
      <w:pPr>
        <w:pStyle w:val="a3"/>
        <w:ind w:left="709"/>
        <w:rPr>
          <w:sz w:val="26"/>
          <w:szCs w:val="26"/>
        </w:rPr>
      </w:pPr>
      <w:r w:rsidRPr="00BD574F">
        <w:rPr>
          <w:sz w:val="26"/>
          <w:szCs w:val="26"/>
        </w:rPr>
        <w:t xml:space="preserve">6.6.  Итоги регионального этапа Конкурса будут размещены на </w:t>
      </w:r>
      <w:proofErr w:type="gramStart"/>
      <w:r w:rsidRPr="00BD574F">
        <w:rPr>
          <w:sz w:val="26"/>
          <w:szCs w:val="26"/>
        </w:rPr>
        <w:t>молодежном</w:t>
      </w:r>
      <w:proofErr w:type="gramEnd"/>
    </w:p>
    <w:p w:rsidR="00521311" w:rsidRPr="00BD574F" w:rsidRDefault="00521311" w:rsidP="00521311">
      <w:pPr>
        <w:pStyle w:val="a3"/>
        <w:ind w:left="0"/>
        <w:rPr>
          <w:sz w:val="26"/>
          <w:szCs w:val="26"/>
        </w:rPr>
      </w:pPr>
      <w:proofErr w:type="gramStart"/>
      <w:r w:rsidRPr="00BD574F">
        <w:rPr>
          <w:sz w:val="26"/>
          <w:szCs w:val="26"/>
        </w:rPr>
        <w:t>портале</w:t>
      </w:r>
      <w:proofErr w:type="gramEnd"/>
      <w:r w:rsidRPr="00BD574F">
        <w:rPr>
          <w:sz w:val="26"/>
          <w:szCs w:val="26"/>
        </w:rPr>
        <w:t xml:space="preserve"> Чукотки </w:t>
      </w:r>
      <w:hyperlink r:id="rId10" w:history="1">
        <w:r w:rsidRPr="00BD574F">
          <w:rPr>
            <w:rStyle w:val="a4"/>
            <w:sz w:val="26"/>
            <w:szCs w:val="26"/>
          </w:rPr>
          <w:t>http://molodej.edu87.ru/</w:t>
        </w:r>
      </w:hyperlink>
      <w:r w:rsidRPr="00BD574F">
        <w:rPr>
          <w:sz w:val="26"/>
          <w:szCs w:val="26"/>
        </w:rPr>
        <w:t>.</w:t>
      </w:r>
    </w:p>
    <w:p w:rsidR="00521311" w:rsidRPr="00BD574F" w:rsidRDefault="00521311" w:rsidP="00521311">
      <w:pPr>
        <w:pStyle w:val="a3"/>
        <w:ind w:left="0"/>
        <w:rPr>
          <w:sz w:val="26"/>
          <w:szCs w:val="26"/>
        </w:rPr>
      </w:pPr>
    </w:p>
    <w:p w:rsidR="00521311" w:rsidRPr="00BD574F" w:rsidRDefault="00521311" w:rsidP="00521311">
      <w:pPr>
        <w:pStyle w:val="a3"/>
        <w:ind w:left="709"/>
        <w:jc w:val="center"/>
        <w:rPr>
          <w:b/>
          <w:sz w:val="26"/>
          <w:szCs w:val="26"/>
        </w:rPr>
      </w:pPr>
      <w:r w:rsidRPr="00BD574F">
        <w:rPr>
          <w:b/>
          <w:sz w:val="26"/>
          <w:szCs w:val="26"/>
        </w:rPr>
        <w:t>7. Использование конкурсных работ</w:t>
      </w:r>
    </w:p>
    <w:p w:rsidR="00521311" w:rsidRPr="00BD574F" w:rsidRDefault="00521311" w:rsidP="00521311">
      <w:pPr>
        <w:pStyle w:val="a3"/>
        <w:ind w:left="0" w:firstLine="709"/>
        <w:rPr>
          <w:sz w:val="26"/>
          <w:szCs w:val="26"/>
        </w:rPr>
      </w:pPr>
      <w:r w:rsidRPr="00BD574F">
        <w:rPr>
          <w:sz w:val="26"/>
          <w:szCs w:val="26"/>
        </w:rPr>
        <w:t xml:space="preserve">7.1. Работы победителей и финалистов всех этапов Конкурса по усмотрению учредителей и организаторов получают организационную, информационную поддержку, рекомендуются для практической реализации в муниципалитетах </w:t>
      </w:r>
      <w:r w:rsidRPr="00BD574F">
        <w:rPr>
          <w:sz w:val="26"/>
          <w:szCs w:val="26"/>
        </w:rPr>
        <w:br/>
        <w:t xml:space="preserve">и субъектах Российской Федерации и могут быть использованы в целях: </w:t>
      </w:r>
    </w:p>
    <w:p w:rsidR="00521311" w:rsidRPr="00BD574F" w:rsidRDefault="00521311" w:rsidP="00521311">
      <w:pPr>
        <w:pStyle w:val="a3"/>
        <w:numPr>
          <w:ilvl w:val="0"/>
          <w:numId w:val="29"/>
        </w:numPr>
        <w:ind w:left="0" w:firstLine="709"/>
        <w:rPr>
          <w:sz w:val="26"/>
          <w:szCs w:val="26"/>
        </w:rPr>
      </w:pPr>
      <w:r w:rsidRPr="00BD574F">
        <w:rPr>
          <w:sz w:val="26"/>
          <w:szCs w:val="26"/>
        </w:rPr>
        <w:t xml:space="preserve">размещения в федеральных, региональных и муниципальных СМИ (телевидение, радио, печатная пресса, Интернет и др.); </w:t>
      </w:r>
    </w:p>
    <w:p w:rsidR="00521311" w:rsidRPr="00BD574F" w:rsidRDefault="00521311" w:rsidP="00521311">
      <w:pPr>
        <w:pStyle w:val="a3"/>
        <w:numPr>
          <w:ilvl w:val="0"/>
          <w:numId w:val="29"/>
        </w:numPr>
        <w:ind w:left="0" w:firstLine="709"/>
        <w:rPr>
          <w:sz w:val="26"/>
          <w:szCs w:val="26"/>
        </w:rPr>
      </w:pPr>
      <w:r w:rsidRPr="00BD574F">
        <w:rPr>
          <w:sz w:val="26"/>
          <w:szCs w:val="26"/>
        </w:rPr>
        <w:t xml:space="preserve">размещения на носителях городской наружной рекламы; проведения социальных информационных кампаний министерств, ведомств и общественных объединений; </w:t>
      </w:r>
    </w:p>
    <w:p w:rsidR="00521311" w:rsidRPr="00BD574F" w:rsidRDefault="00521311" w:rsidP="00521311">
      <w:pPr>
        <w:pStyle w:val="a3"/>
        <w:numPr>
          <w:ilvl w:val="0"/>
          <w:numId w:val="30"/>
        </w:numPr>
        <w:ind w:left="0" w:firstLine="709"/>
        <w:rPr>
          <w:sz w:val="26"/>
          <w:szCs w:val="26"/>
        </w:rPr>
      </w:pPr>
      <w:r w:rsidRPr="00BD574F">
        <w:rPr>
          <w:sz w:val="26"/>
          <w:szCs w:val="26"/>
        </w:rPr>
        <w:t>размещения на официальном сайте Федерального агентства по делам молодежи по адресу https://fadm.gov.ru/ и в группе социальной сети «</w:t>
      </w:r>
      <w:proofErr w:type="spellStart"/>
      <w:r w:rsidRPr="00BD574F">
        <w:rPr>
          <w:sz w:val="26"/>
          <w:szCs w:val="26"/>
        </w:rPr>
        <w:t>ВКонтакте</w:t>
      </w:r>
      <w:proofErr w:type="spellEnd"/>
      <w:r w:rsidRPr="00BD574F">
        <w:rPr>
          <w:sz w:val="26"/>
          <w:szCs w:val="26"/>
        </w:rPr>
        <w:t xml:space="preserve">» </w:t>
      </w:r>
      <w:r w:rsidRPr="00BD574F">
        <w:rPr>
          <w:sz w:val="26"/>
          <w:szCs w:val="26"/>
        </w:rPr>
        <w:br/>
        <w:t xml:space="preserve">по адресу </w:t>
      </w:r>
      <w:hyperlink r:id="rId11" w:history="1">
        <w:r w:rsidRPr="00BD574F">
          <w:rPr>
            <w:rStyle w:val="a4"/>
            <w:sz w:val="26"/>
            <w:szCs w:val="26"/>
          </w:rPr>
          <w:t>https://vk.com/protivhiv/</w:t>
        </w:r>
      </w:hyperlink>
      <w:r w:rsidRPr="00BD574F">
        <w:rPr>
          <w:sz w:val="26"/>
          <w:szCs w:val="26"/>
        </w:rPr>
        <w:t>, молодежном портале Чукотки http://molodej.edu87.ru/.</w:t>
      </w:r>
    </w:p>
    <w:p w:rsidR="00521311" w:rsidRPr="00BD574F" w:rsidRDefault="00521311" w:rsidP="00521311">
      <w:pPr>
        <w:pStyle w:val="a3"/>
        <w:ind w:left="0" w:firstLine="709"/>
        <w:rPr>
          <w:sz w:val="26"/>
          <w:szCs w:val="26"/>
        </w:rPr>
      </w:pPr>
      <w:r w:rsidRPr="00BD574F">
        <w:rPr>
          <w:sz w:val="26"/>
          <w:szCs w:val="26"/>
        </w:rPr>
        <w:t xml:space="preserve">7.2. Организаторы Конкурса оставляют за собой право использовать конкурсные работы в некоммерческих целях без выплаты денежного вознаграждения автору (авторскому коллективу), но с обязательным указанием имени автора (соавторов). </w:t>
      </w:r>
    </w:p>
    <w:p w:rsidR="00521311" w:rsidRDefault="00521311" w:rsidP="00521311">
      <w:pPr>
        <w:pStyle w:val="a3"/>
        <w:ind w:left="0" w:firstLine="709"/>
        <w:rPr>
          <w:sz w:val="26"/>
          <w:szCs w:val="26"/>
        </w:rPr>
      </w:pPr>
      <w:r w:rsidRPr="00BD574F">
        <w:rPr>
          <w:sz w:val="26"/>
          <w:szCs w:val="26"/>
        </w:rPr>
        <w:t>7.3. Передача Участником конкурсной работы в соответствии с настоящим Положением означает согласие участника с условиями проведения Конкурса.</w:t>
      </w:r>
    </w:p>
    <w:p w:rsidR="00521311" w:rsidRPr="00BD574F" w:rsidRDefault="00521311" w:rsidP="00521311">
      <w:pPr>
        <w:pStyle w:val="a3"/>
        <w:ind w:left="0" w:firstLine="709"/>
        <w:rPr>
          <w:sz w:val="26"/>
          <w:szCs w:val="26"/>
        </w:rPr>
      </w:pPr>
    </w:p>
    <w:p w:rsidR="00521311" w:rsidRPr="00BD574F" w:rsidRDefault="00521311" w:rsidP="00521311">
      <w:pPr>
        <w:pStyle w:val="a3"/>
        <w:ind w:left="0"/>
        <w:jc w:val="center"/>
        <w:rPr>
          <w:b/>
          <w:sz w:val="26"/>
          <w:szCs w:val="26"/>
        </w:rPr>
      </w:pPr>
      <w:r w:rsidRPr="00BD574F">
        <w:rPr>
          <w:b/>
          <w:sz w:val="26"/>
          <w:szCs w:val="26"/>
        </w:rPr>
        <w:t>8. Контактная информация</w:t>
      </w:r>
    </w:p>
    <w:p w:rsidR="00521311" w:rsidRPr="00BD574F" w:rsidRDefault="00521311" w:rsidP="00521311">
      <w:pPr>
        <w:pStyle w:val="a3"/>
        <w:ind w:left="0" w:firstLine="709"/>
        <w:rPr>
          <w:sz w:val="26"/>
          <w:szCs w:val="26"/>
        </w:rPr>
      </w:pPr>
      <w:r w:rsidRPr="00BD574F">
        <w:rPr>
          <w:sz w:val="26"/>
          <w:szCs w:val="26"/>
        </w:rPr>
        <w:t xml:space="preserve">8.1. Адреса учредителей Конкурса: </w:t>
      </w:r>
    </w:p>
    <w:p w:rsidR="00521311" w:rsidRPr="00BD574F" w:rsidRDefault="00521311" w:rsidP="00521311">
      <w:pPr>
        <w:pStyle w:val="a3"/>
        <w:numPr>
          <w:ilvl w:val="0"/>
          <w:numId w:val="30"/>
        </w:numPr>
        <w:ind w:left="0" w:firstLine="709"/>
        <w:rPr>
          <w:sz w:val="26"/>
          <w:szCs w:val="26"/>
        </w:rPr>
      </w:pPr>
      <w:r w:rsidRPr="00BD574F">
        <w:rPr>
          <w:sz w:val="26"/>
          <w:szCs w:val="26"/>
        </w:rPr>
        <w:t xml:space="preserve">Федеральное агентство по делам молодежи, 125993, г. Москва, Газетный переулок, д. 3-5, стр. 1, тел.: +7 (495) 668-80-08, адрес электронной почты: </w:t>
      </w:r>
      <w:proofErr w:type="spellStart"/>
      <w:r w:rsidRPr="00BD574F">
        <w:rPr>
          <w:sz w:val="26"/>
          <w:szCs w:val="26"/>
          <w:lang w:val="en-US"/>
        </w:rPr>
        <w:t>vritme</w:t>
      </w:r>
      <w:proofErr w:type="spellEnd"/>
      <w:r w:rsidRPr="00BD574F">
        <w:rPr>
          <w:sz w:val="26"/>
          <w:szCs w:val="26"/>
        </w:rPr>
        <w:t>@</w:t>
      </w:r>
      <w:proofErr w:type="spellStart"/>
      <w:r w:rsidRPr="00BD574F">
        <w:rPr>
          <w:sz w:val="26"/>
          <w:szCs w:val="26"/>
          <w:lang w:val="en-US"/>
        </w:rPr>
        <w:t>fadm</w:t>
      </w:r>
      <w:proofErr w:type="spellEnd"/>
      <w:r w:rsidRPr="00BD574F">
        <w:rPr>
          <w:sz w:val="26"/>
          <w:szCs w:val="26"/>
        </w:rPr>
        <w:t>.</w:t>
      </w:r>
      <w:proofErr w:type="spellStart"/>
      <w:r w:rsidRPr="00BD574F">
        <w:rPr>
          <w:sz w:val="26"/>
          <w:szCs w:val="26"/>
          <w:lang w:val="en-US"/>
        </w:rPr>
        <w:t>gov</w:t>
      </w:r>
      <w:proofErr w:type="spellEnd"/>
      <w:r w:rsidRPr="00BD574F">
        <w:rPr>
          <w:sz w:val="26"/>
          <w:szCs w:val="26"/>
        </w:rPr>
        <w:t>.</w:t>
      </w:r>
      <w:proofErr w:type="spellStart"/>
      <w:r w:rsidRPr="00BD574F">
        <w:rPr>
          <w:sz w:val="26"/>
          <w:szCs w:val="26"/>
          <w:lang w:val="en-US"/>
        </w:rPr>
        <w:t>ru</w:t>
      </w:r>
      <w:proofErr w:type="spellEnd"/>
      <w:r w:rsidRPr="00BD574F">
        <w:rPr>
          <w:sz w:val="26"/>
          <w:szCs w:val="26"/>
        </w:rPr>
        <w:t>, группа Конкурса в социальной сети «</w:t>
      </w:r>
      <w:proofErr w:type="spellStart"/>
      <w:r w:rsidRPr="00BD574F">
        <w:rPr>
          <w:sz w:val="26"/>
          <w:szCs w:val="26"/>
        </w:rPr>
        <w:t>ВКонтакте</w:t>
      </w:r>
      <w:proofErr w:type="spellEnd"/>
      <w:r w:rsidRPr="00BD574F">
        <w:rPr>
          <w:sz w:val="26"/>
          <w:szCs w:val="26"/>
        </w:rPr>
        <w:t xml:space="preserve">» https://vk.com/protivhiv/. </w:t>
      </w:r>
    </w:p>
    <w:p w:rsidR="00521311" w:rsidRPr="00BD574F" w:rsidRDefault="00521311" w:rsidP="00521311">
      <w:pPr>
        <w:pStyle w:val="a3"/>
        <w:numPr>
          <w:ilvl w:val="0"/>
          <w:numId w:val="30"/>
        </w:numPr>
        <w:ind w:left="0" w:firstLine="709"/>
        <w:rPr>
          <w:sz w:val="26"/>
          <w:szCs w:val="26"/>
        </w:rPr>
      </w:pPr>
      <w:r w:rsidRPr="00BD574F">
        <w:rPr>
          <w:sz w:val="26"/>
          <w:szCs w:val="26"/>
        </w:rPr>
        <w:t xml:space="preserve">Федеральная служба по надзору в сфере защиты прав потребителей </w:t>
      </w:r>
      <w:r w:rsidRPr="00BD574F">
        <w:rPr>
          <w:sz w:val="26"/>
          <w:szCs w:val="26"/>
        </w:rPr>
        <w:br/>
        <w:t xml:space="preserve">и благополучия человека, 127994, г. Москва, </w:t>
      </w:r>
      <w:proofErr w:type="spellStart"/>
      <w:r w:rsidRPr="00BD574F">
        <w:rPr>
          <w:sz w:val="26"/>
          <w:szCs w:val="26"/>
        </w:rPr>
        <w:t>Вадковский</w:t>
      </w:r>
      <w:proofErr w:type="spellEnd"/>
      <w:r w:rsidRPr="00BD574F">
        <w:rPr>
          <w:sz w:val="26"/>
          <w:szCs w:val="26"/>
        </w:rPr>
        <w:t xml:space="preserve"> переулок, д. 18, стр. 5 и 7, тел.: +7 (499) 973-26-90, адрес электронной почты: </w:t>
      </w:r>
      <w:r w:rsidRPr="00BD574F">
        <w:rPr>
          <w:sz w:val="26"/>
          <w:szCs w:val="26"/>
          <w:lang w:val="en-US"/>
        </w:rPr>
        <w:t>depart</w:t>
      </w:r>
      <w:r w:rsidRPr="00BD574F">
        <w:rPr>
          <w:sz w:val="26"/>
          <w:szCs w:val="26"/>
        </w:rPr>
        <w:t>@</w:t>
      </w:r>
      <w:proofErr w:type="spellStart"/>
      <w:r w:rsidRPr="00BD574F">
        <w:rPr>
          <w:sz w:val="26"/>
          <w:szCs w:val="26"/>
          <w:lang w:val="en-US"/>
        </w:rPr>
        <w:t>gsen</w:t>
      </w:r>
      <w:proofErr w:type="spellEnd"/>
      <w:r w:rsidRPr="00BD574F">
        <w:rPr>
          <w:sz w:val="26"/>
          <w:szCs w:val="26"/>
        </w:rPr>
        <w:t>.</w:t>
      </w:r>
      <w:proofErr w:type="spellStart"/>
      <w:r w:rsidRPr="00BD574F">
        <w:rPr>
          <w:sz w:val="26"/>
          <w:szCs w:val="26"/>
          <w:lang w:val="en-US"/>
        </w:rPr>
        <w:t>ru</w:t>
      </w:r>
      <w:proofErr w:type="spellEnd"/>
      <w:r w:rsidRPr="00BD574F">
        <w:rPr>
          <w:sz w:val="26"/>
          <w:szCs w:val="26"/>
        </w:rPr>
        <w:t xml:space="preserve">, адрес официального сайта ведомства </w:t>
      </w:r>
      <w:hyperlink r:id="rId12" w:history="1">
        <w:r w:rsidRPr="00BD574F">
          <w:rPr>
            <w:rStyle w:val="a4"/>
            <w:sz w:val="26"/>
            <w:szCs w:val="26"/>
          </w:rPr>
          <w:t>http://rospotrebnadzor.ru/</w:t>
        </w:r>
      </w:hyperlink>
      <w:r w:rsidRPr="00BD574F">
        <w:rPr>
          <w:sz w:val="26"/>
          <w:szCs w:val="26"/>
        </w:rPr>
        <w:t>.</w:t>
      </w:r>
    </w:p>
    <w:p w:rsidR="00521311" w:rsidRPr="002E6CCE" w:rsidRDefault="00521311" w:rsidP="00521311">
      <w:pPr>
        <w:pStyle w:val="a3"/>
        <w:numPr>
          <w:ilvl w:val="0"/>
          <w:numId w:val="30"/>
        </w:numPr>
        <w:ind w:left="0" w:firstLine="709"/>
        <w:rPr>
          <w:sz w:val="26"/>
          <w:szCs w:val="26"/>
        </w:rPr>
        <w:sectPr w:rsidR="00521311" w:rsidRPr="002E6CCE" w:rsidSect="00D667EA">
          <w:pgSz w:w="11906" w:h="16838"/>
          <w:pgMar w:top="851" w:right="851" w:bottom="851" w:left="1418" w:header="397" w:footer="397" w:gutter="0"/>
          <w:cols w:space="720"/>
          <w:titlePg/>
        </w:sectPr>
      </w:pPr>
      <w:r w:rsidRPr="00BD574F">
        <w:rPr>
          <w:sz w:val="26"/>
          <w:szCs w:val="26"/>
        </w:rPr>
        <w:lastRenderedPageBreak/>
        <w:t xml:space="preserve">Региональный организатор Конкурса отдел молодежной политики Управления культуры и молодежной политики Департамента образования, культуры и спорта Чукотского автономного округа,  </w:t>
      </w:r>
      <w:r w:rsidRPr="00BD574F">
        <w:rPr>
          <w:bCs/>
          <w:sz w:val="26"/>
          <w:szCs w:val="26"/>
        </w:rPr>
        <w:t xml:space="preserve">689000, г. Анадырь, ул. Беринга, д. 7, </w:t>
      </w:r>
      <w:proofErr w:type="spellStart"/>
      <w:r w:rsidRPr="00BD574F">
        <w:rPr>
          <w:bCs/>
          <w:sz w:val="26"/>
          <w:szCs w:val="26"/>
        </w:rPr>
        <w:t>каб</w:t>
      </w:r>
      <w:proofErr w:type="spellEnd"/>
      <w:r w:rsidRPr="00BD574F">
        <w:rPr>
          <w:bCs/>
          <w:sz w:val="26"/>
          <w:szCs w:val="26"/>
        </w:rPr>
        <w:t xml:space="preserve">. 138, тел. (8-42722)-6-43-59, адрес электронной почты </w:t>
      </w:r>
      <w:hyperlink r:id="rId13" w:history="1">
        <w:r w:rsidRPr="00BD574F">
          <w:rPr>
            <w:rStyle w:val="a4"/>
            <w:bCs/>
            <w:sz w:val="26"/>
            <w:szCs w:val="26"/>
            <w:lang w:val="en-US"/>
          </w:rPr>
          <w:t>konkurs</w:t>
        </w:r>
        <w:r w:rsidRPr="00BD574F">
          <w:rPr>
            <w:rStyle w:val="a4"/>
            <w:bCs/>
            <w:sz w:val="26"/>
            <w:szCs w:val="26"/>
          </w:rPr>
          <w:t>@</w:t>
        </w:r>
        <w:r w:rsidRPr="00BD574F">
          <w:rPr>
            <w:rStyle w:val="a4"/>
            <w:bCs/>
            <w:sz w:val="26"/>
            <w:szCs w:val="26"/>
            <w:lang w:val="en-US"/>
          </w:rPr>
          <w:t>edu</w:t>
        </w:r>
        <w:r w:rsidRPr="00BD574F">
          <w:rPr>
            <w:rStyle w:val="a4"/>
            <w:bCs/>
            <w:sz w:val="26"/>
            <w:szCs w:val="26"/>
          </w:rPr>
          <w:t>87.</w:t>
        </w:r>
        <w:r w:rsidRPr="00BD574F">
          <w:rPr>
            <w:rStyle w:val="a4"/>
            <w:bCs/>
            <w:sz w:val="26"/>
            <w:szCs w:val="26"/>
            <w:lang w:val="en-US"/>
          </w:rPr>
          <w:t>ru</w:t>
        </w:r>
      </w:hyperlink>
      <w:r w:rsidRPr="00BD574F">
        <w:rPr>
          <w:bCs/>
          <w:sz w:val="26"/>
          <w:szCs w:val="26"/>
        </w:rPr>
        <w:t xml:space="preserve">, </w:t>
      </w:r>
      <w:hyperlink r:id="rId14" w:history="1">
        <w:r w:rsidRPr="00BD574F">
          <w:rPr>
            <w:rStyle w:val="a4"/>
            <w:sz w:val="26"/>
            <w:szCs w:val="26"/>
          </w:rPr>
          <w:t>borodin@anadyr.ru</w:t>
        </w:r>
      </w:hyperlink>
      <w:r w:rsidRPr="00BD574F">
        <w:rPr>
          <w:sz w:val="26"/>
          <w:szCs w:val="26"/>
        </w:rPr>
        <w:t>, молодежный портал Ч</w:t>
      </w:r>
      <w:r>
        <w:rPr>
          <w:sz w:val="26"/>
          <w:szCs w:val="26"/>
        </w:rPr>
        <w:t>укотки http://molodej.edu87.</w:t>
      </w:r>
    </w:p>
    <w:p w:rsidR="00D26E4A" w:rsidRPr="00521311" w:rsidRDefault="00D26E4A" w:rsidP="00521311">
      <w:pPr>
        <w:rPr>
          <w:szCs w:val="26"/>
        </w:rPr>
      </w:pPr>
    </w:p>
    <w:sectPr w:rsidR="00D26E4A" w:rsidRPr="00521311" w:rsidSect="001066D6">
      <w:headerReference w:type="default" r:id="rId15"/>
      <w:type w:val="continuous"/>
      <w:pgSz w:w="11906" w:h="16838"/>
      <w:pgMar w:top="1134" w:right="567" w:bottom="1134" w:left="1134" w:header="709" w:footer="709" w:gutter="0"/>
      <w:cols w:space="709"/>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23" w:rsidRDefault="000D1F23" w:rsidP="006D76DD">
      <w:r>
        <w:separator/>
      </w:r>
    </w:p>
  </w:endnote>
  <w:endnote w:type="continuationSeparator" w:id="0">
    <w:p w:rsidR="000D1F23" w:rsidRDefault="000D1F23" w:rsidP="006D7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23" w:rsidRDefault="000D1F23" w:rsidP="006D76DD">
      <w:r>
        <w:separator/>
      </w:r>
    </w:p>
  </w:footnote>
  <w:footnote w:type="continuationSeparator" w:id="0">
    <w:p w:rsidR="000D1F23" w:rsidRDefault="000D1F23" w:rsidP="006D7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1931"/>
    </w:sdtPr>
    <w:sdtContent>
      <w:p w:rsidR="00887356" w:rsidRPr="007C2F0D" w:rsidRDefault="0077648B" w:rsidP="007C2F0D">
        <w:pPr>
          <w:pStyle w:val="a5"/>
          <w:jc w:val="center"/>
          <w:rPr>
            <w:b/>
          </w:rPr>
        </w:pPr>
        <w:fldSimple w:instr=" PAGE   \* MERGEFORMAT ">
          <w:r w:rsidR="00521311">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9C9"/>
    <w:multiLevelType w:val="multilevel"/>
    <w:tmpl w:val="54EAF2A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627"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7376ECA"/>
    <w:multiLevelType w:val="multilevel"/>
    <w:tmpl w:val="87E605F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627"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86B1B0C"/>
    <w:multiLevelType w:val="hybridMultilevel"/>
    <w:tmpl w:val="160E7724"/>
    <w:lvl w:ilvl="0" w:tplc="DB2E1AE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595"/>
    <w:multiLevelType w:val="multilevel"/>
    <w:tmpl w:val="8402A34C"/>
    <w:lvl w:ilvl="0">
      <w:start w:val="3"/>
      <w:numFmt w:val="decimal"/>
      <w:suff w:val="space"/>
      <w:lvlText w:val="%1."/>
      <w:lvlJc w:val="left"/>
      <w:pPr>
        <w:ind w:left="720" w:hanging="360"/>
      </w:pPr>
      <w:rPr>
        <w:rFonts w:hint="default"/>
      </w:rPr>
    </w:lvl>
    <w:lvl w:ilvl="1">
      <w:start w:val="1"/>
      <w:numFmt w:val="decimal"/>
      <w:isLgl/>
      <w:suff w:val="space"/>
      <w:lvlText w:val="%1.%2."/>
      <w:lvlJc w:val="left"/>
      <w:pPr>
        <w:ind w:left="1770"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9215D43"/>
    <w:multiLevelType w:val="hybridMultilevel"/>
    <w:tmpl w:val="036E0AE0"/>
    <w:lvl w:ilvl="0" w:tplc="E93C2D1E">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64F08"/>
    <w:multiLevelType w:val="hybridMultilevel"/>
    <w:tmpl w:val="F724C05C"/>
    <w:lvl w:ilvl="0" w:tplc="3572A45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7B63DF"/>
    <w:multiLevelType w:val="hybridMultilevel"/>
    <w:tmpl w:val="7BD4D094"/>
    <w:lvl w:ilvl="0" w:tplc="8452DE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64F0A"/>
    <w:multiLevelType w:val="hybridMultilevel"/>
    <w:tmpl w:val="3BFECDEA"/>
    <w:lvl w:ilvl="0" w:tplc="9F8C5B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7E085B"/>
    <w:multiLevelType w:val="hybridMultilevel"/>
    <w:tmpl w:val="255CB7A4"/>
    <w:lvl w:ilvl="0" w:tplc="888AA48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C86398"/>
    <w:multiLevelType w:val="hybridMultilevel"/>
    <w:tmpl w:val="1E84FE20"/>
    <w:lvl w:ilvl="0" w:tplc="CEE479B6">
      <w:start w:val="4"/>
      <w:numFmt w:val="decimal"/>
      <w:lvlText w:val="%1.4"/>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EA72D17"/>
    <w:multiLevelType w:val="multilevel"/>
    <w:tmpl w:val="7BA29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450B97"/>
    <w:multiLevelType w:val="hybridMultilevel"/>
    <w:tmpl w:val="EC0049A0"/>
    <w:lvl w:ilvl="0" w:tplc="C38A025C">
      <w:start w:val="2"/>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E3228"/>
    <w:multiLevelType w:val="hybridMultilevel"/>
    <w:tmpl w:val="5FDAAC48"/>
    <w:lvl w:ilvl="0" w:tplc="3962B90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33254F2C"/>
    <w:multiLevelType w:val="hybridMultilevel"/>
    <w:tmpl w:val="DAD0E128"/>
    <w:lvl w:ilvl="0" w:tplc="8E6C32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4136A"/>
    <w:multiLevelType w:val="multilevel"/>
    <w:tmpl w:val="54EAF2A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627"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37D362E0"/>
    <w:multiLevelType w:val="hybridMultilevel"/>
    <w:tmpl w:val="D52A5A22"/>
    <w:lvl w:ilvl="0" w:tplc="E93C2D1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AC6E58"/>
    <w:multiLevelType w:val="hybridMultilevel"/>
    <w:tmpl w:val="A9025352"/>
    <w:lvl w:ilvl="0" w:tplc="6138F89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A61E18"/>
    <w:multiLevelType w:val="hybridMultilevel"/>
    <w:tmpl w:val="8BF84D4A"/>
    <w:lvl w:ilvl="0" w:tplc="BD58540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7F1760"/>
    <w:multiLevelType w:val="hybridMultilevel"/>
    <w:tmpl w:val="92A0853A"/>
    <w:lvl w:ilvl="0" w:tplc="EE863438">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55A22"/>
    <w:multiLevelType w:val="multilevel"/>
    <w:tmpl w:val="854E681C"/>
    <w:lvl w:ilvl="0">
      <w:start w:val="1"/>
      <w:numFmt w:val="decimal"/>
      <w:lvlText w:val="%1."/>
      <w:lvlJc w:val="left"/>
      <w:pPr>
        <w:ind w:left="720" w:hanging="360"/>
      </w:pPr>
      <w:rPr>
        <w:rFonts w:hint="default"/>
      </w:rPr>
    </w:lvl>
    <w:lvl w:ilvl="1">
      <w:start w:val="1"/>
      <w:numFmt w:val="decimal"/>
      <w:isLgl/>
      <w:suff w:val="space"/>
      <w:lvlText w:val="%1.%2."/>
      <w:lvlJc w:val="left"/>
      <w:pPr>
        <w:ind w:left="1627"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53B937AF"/>
    <w:multiLevelType w:val="hybridMultilevel"/>
    <w:tmpl w:val="BE52D7F4"/>
    <w:lvl w:ilvl="0" w:tplc="7256DF2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D367EF"/>
    <w:multiLevelType w:val="multilevel"/>
    <w:tmpl w:val="54EAF2A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627"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56C21DB7"/>
    <w:multiLevelType w:val="multilevel"/>
    <w:tmpl w:val="54EAF2A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627"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59B36F0F"/>
    <w:multiLevelType w:val="hybridMultilevel"/>
    <w:tmpl w:val="E7E833F8"/>
    <w:lvl w:ilvl="0" w:tplc="888AA4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4B749B"/>
    <w:multiLevelType w:val="hybridMultilevel"/>
    <w:tmpl w:val="DB48F04A"/>
    <w:lvl w:ilvl="0" w:tplc="C02E5F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E4646D"/>
    <w:multiLevelType w:val="multilevel"/>
    <w:tmpl w:val="54EAF2A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627"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nsid w:val="6F4A4818"/>
    <w:multiLevelType w:val="hybridMultilevel"/>
    <w:tmpl w:val="13BEB2FC"/>
    <w:lvl w:ilvl="0" w:tplc="997E18B2">
      <w:start w:val="5"/>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154C3B"/>
    <w:multiLevelType w:val="hybridMultilevel"/>
    <w:tmpl w:val="633C6E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71A7315"/>
    <w:multiLevelType w:val="hybridMultilevel"/>
    <w:tmpl w:val="0C7C5492"/>
    <w:lvl w:ilvl="0" w:tplc="AF283ED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045BB6"/>
    <w:multiLevelType w:val="hybridMultilevel"/>
    <w:tmpl w:val="A42CAD72"/>
    <w:lvl w:ilvl="0" w:tplc="FD4250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E73B02"/>
    <w:multiLevelType w:val="hybridMultilevel"/>
    <w:tmpl w:val="71FC44E4"/>
    <w:lvl w:ilvl="0" w:tplc="BA000F0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627" w:hanging="1060"/>
        </w:pPr>
        <w:rPr>
          <w:rFonts w:hint="default"/>
        </w:rPr>
      </w:lvl>
    </w:lvlOverride>
    <w:lvlOverride w:ilvl="2">
      <w:lvl w:ilvl="2">
        <w:start w:val="1"/>
        <w:numFmt w:val="decimal"/>
        <w:isLgl/>
        <w:lvlText w:val="%1.%2.%3."/>
        <w:lvlJc w:val="left"/>
        <w:pPr>
          <w:ind w:left="1834" w:hanging="1060"/>
        </w:pPr>
        <w:rPr>
          <w:rFonts w:hint="default"/>
        </w:rPr>
      </w:lvl>
    </w:lvlOverride>
    <w:lvlOverride w:ilvl="3">
      <w:lvl w:ilvl="3">
        <w:start w:val="1"/>
        <w:numFmt w:val="decimal"/>
        <w:isLgl/>
        <w:lvlText w:val="%1.%2.%3.%4."/>
        <w:lvlJc w:val="left"/>
        <w:pPr>
          <w:ind w:left="2061" w:hanging="1080"/>
        </w:pPr>
        <w:rPr>
          <w:rFonts w:hint="default"/>
        </w:rPr>
      </w:lvl>
    </w:lvlOverride>
    <w:lvlOverride w:ilvl="4">
      <w:lvl w:ilvl="4">
        <w:start w:val="1"/>
        <w:numFmt w:val="decimal"/>
        <w:isLgl/>
        <w:lvlText w:val="%1.%2.%3.%4.%5."/>
        <w:lvlJc w:val="left"/>
        <w:pPr>
          <w:ind w:left="2268" w:hanging="1080"/>
        </w:pPr>
        <w:rPr>
          <w:rFonts w:hint="default"/>
        </w:rPr>
      </w:lvl>
    </w:lvlOverride>
    <w:lvlOverride w:ilvl="5">
      <w:lvl w:ilvl="5">
        <w:start w:val="1"/>
        <w:numFmt w:val="decimal"/>
        <w:isLgl/>
        <w:lvlText w:val="%1.%2.%3.%4.%5.%6."/>
        <w:lvlJc w:val="left"/>
        <w:pPr>
          <w:ind w:left="2835" w:hanging="1440"/>
        </w:pPr>
        <w:rPr>
          <w:rFonts w:hint="default"/>
        </w:rPr>
      </w:lvl>
    </w:lvlOverride>
    <w:lvlOverride w:ilvl="6">
      <w:lvl w:ilvl="6">
        <w:start w:val="1"/>
        <w:numFmt w:val="decimal"/>
        <w:isLgl/>
        <w:lvlText w:val="%1.%2.%3.%4.%5.%6.%7."/>
        <w:lvlJc w:val="left"/>
        <w:pPr>
          <w:ind w:left="3402" w:hanging="1800"/>
        </w:pPr>
        <w:rPr>
          <w:rFonts w:hint="default"/>
        </w:rPr>
      </w:lvl>
    </w:lvlOverride>
    <w:lvlOverride w:ilvl="7">
      <w:lvl w:ilvl="7">
        <w:start w:val="1"/>
        <w:numFmt w:val="decimal"/>
        <w:isLgl/>
        <w:lvlText w:val="%1.%2.%3.%4.%5.%6.%7.%8."/>
        <w:lvlJc w:val="left"/>
        <w:pPr>
          <w:ind w:left="3609" w:hanging="1800"/>
        </w:pPr>
        <w:rPr>
          <w:rFonts w:hint="default"/>
        </w:rPr>
      </w:lvl>
    </w:lvlOverride>
    <w:lvlOverride w:ilvl="8">
      <w:lvl w:ilvl="8">
        <w:start w:val="1"/>
        <w:numFmt w:val="decimal"/>
        <w:isLgl/>
        <w:lvlText w:val="%1.%2.%3.%4.%5.%6.%7.%8.%9."/>
        <w:lvlJc w:val="left"/>
        <w:pPr>
          <w:ind w:left="4176" w:hanging="2160"/>
        </w:pPr>
        <w:rPr>
          <w:rFonts w:hint="default"/>
        </w:rPr>
      </w:lvl>
    </w:lvlOverride>
  </w:num>
  <w:num w:numId="4">
    <w:abstractNumId w:val="2"/>
  </w:num>
  <w:num w:numId="5">
    <w:abstractNumId w:val="1"/>
  </w:num>
  <w:num w:numId="6">
    <w:abstractNumId w:val="29"/>
  </w:num>
  <w:num w:numId="7">
    <w:abstractNumId w:val="19"/>
  </w:num>
  <w:num w:numId="8">
    <w:abstractNumId w:val="20"/>
  </w:num>
  <w:num w:numId="9">
    <w:abstractNumId w:val="21"/>
  </w:num>
  <w:num w:numId="10">
    <w:abstractNumId w:val="28"/>
  </w:num>
  <w:num w:numId="11">
    <w:abstractNumId w:val="22"/>
  </w:num>
  <w:num w:numId="12">
    <w:abstractNumId w:val="14"/>
  </w:num>
  <w:num w:numId="13">
    <w:abstractNumId w:val="13"/>
  </w:num>
  <w:num w:numId="14">
    <w:abstractNumId w:val="25"/>
  </w:num>
  <w:num w:numId="15">
    <w:abstractNumId w:val="30"/>
  </w:num>
  <w:num w:numId="16">
    <w:abstractNumId w:val="27"/>
  </w:num>
  <w:num w:numId="17">
    <w:abstractNumId w:val="9"/>
  </w:num>
  <w:num w:numId="18">
    <w:abstractNumId w:val="17"/>
  </w:num>
  <w:num w:numId="19">
    <w:abstractNumId w:val="18"/>
  </w:num>
  <w:num w:numId="20">
    <w:abstractNumId w:val="3"/>
  </w:num>
  <w:num w:numId="21">
    <w:abstractNumId w:val="11"/>
  </w:num>
  <w:num w:numId="22">
    <w:abstractNumId w:val="15"/>
  </w:num>
  <w:num w:numId="23">
    <w:abstractNumId w:val="4"/>
  </w:num>
  <w:num w:numId="24">
    <w:abstractNumId w:val="26"/>
  </w:num>
  <w:num w:numId="25">
    <w:abstractNumId w:val="5"/>
  </w:num>
  <w:num w:numId="26">
    <w:abstractNumId w:val="8"/>
  </w:num>
  <w:num w:numId="27">
    <w:abstractNumId w:val="23"/>
  </w:num>
  <w:num w:numId="28">
    <w:abstractNumId w:val="12"/>
  </w:num>
  <w:num w:numId="29">
    <w:abstractNumId w:val="6"/>
  </w:num>
  <w:num w:numId="30">
    <w:abstractNumId w:val="24"/>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281"/>
  <w:characterSpacingControl w:val="doNotCompress"/>
  <w:footnotePr>
    <w:footnote w:id="-1"/>
    <w:footnote w:id="0"/>
  </w:footnotePr>
  <w:endnotePr>
    <w:endnote w:id="-1"/>
    <w:endnote w:id="0"/>
  </w:endnotePr>
  <w:compat/>
  <w:rsids>
    <w:rsidRoot w:val="0075253A"/>
    <w:rsid w:val="00013835"/>
    <w:rsid w:val="000371C4"/>
    <w:rsid w:val="00051974"/>
    <w:rsid w:val="00064FE3"/>
    <w:rsid w:val="00072CCB"/>
    <w:rsid w:val="0007741E"/>
    <w:rsid w:val="0008056B"/>
    <w:rsid w:val="0008755C"/>
    <w:rsid w:val="00097DAC"/>
    <w:rsid w:val="000A3B12"/>
    <w:rsid w:val="000A5E20"/>
    <w:rsid w:val="000B393F"/>
    <w:rsid w:val="000C12FA"/>
    <w:rsid w:val="000C344F"/>
    <w:rsid w:val="000C5E63"/>
    <w:rsid w:val="000C5EF5"/>
    <w:rsid w:val="000C7882"/>
    <w:rsid w:val="000D1F23"/>
    <w:rsid w:val="000E2A3E"/>
    <w:rsid w:val="0010239D"/>
    <w:rsid w:val="00103F57"/>
    <w:rsid w:val="001066D6"/>
    <w:rsid w:val="00127F13"/>
    <w:rsid w:val="00134C11"/>
    <w:rsid w:val="001439AF"/>
    <w:rsid w:val="00144676"/>
    <w:rsid w:val="0017748F"/>
    <w:rsid w:val="0017770B"/>
    <w:rsid w:val="0018594E"/>
    <w:rsid w:val="00185F62"/>
    <w:rsid w:val="00190E87"/>
    <w:rsid w:val="001914F8"/>
    <w:rsid w:val="001A3FDE"/>
    <w:rsid w:val="001A6834"/>
    <w:rsid w:val="001B412D"/>
    <w:rsid w:val="001C238C"/>
    <w:rsid w:val="001C338A"/>
    <w:rsid w:val="001D199E"/>
    <w:rsid w:val="001F4A4C"/>
    <w:rsid w:val="001F6143"/>
    <w:rsid w:val="002048C6"/>
    <w:rsid w:val="0021644F"/>
    <w:rsid w:val="00244350"/>
    <w:rsid w:val="00247583"/>
    <w:rsid w:val="00247D0B"/>
    <w:rsid w:val="00266314"/>
    <w:rsid w:val="00277E0B"/>
    <w:rsid w:val="00280A8F"/>
    <w:rsid w:val="0028739F"/>
    <w:rsid w:val="002A055E"/>
    <w:rsid w:val="002A3FA8"/>
    <w:rsid w:val="002B40E5"/>
    <w:rsid w:val="002C1A3C"/>
    <w:rsid w:val="002D3540"/>
    <w:rsid w:val="002D54FF"/>
    <w:rsid w:val="002E4E54"/>
    <w:rsid w:val="002E4F95"/>
    <w:rsid w:val="002F550B"/>
    <w:rsid w:val="0031687A"/>
    <w:rsid w:val="0032465C"/>
    <w:rsid w:val="00326DA8"/>
    <w:rsid w:val="003349FB"/>
    <w:rsid w:val="00356D0F"/>
    <w:rsid w:val="00360C1F"/>
    <w:rsid w:val="00362A2D"/>
    <w:rsid w:val="00372CC4"/>
    <w:rsid w:val="0037308B"/>
    <w:rsid w:val="00373920"/>
    <w:rsid w:val="003A116D"/>
    <w:rsid w:val="003A5963"/>
    <w:rsid w:val="003D2E44"/>
    <w:rsid w:val="004320FB"/>
    <w:rsid w:val="00437C4D"/>
    <w:rsid w:val="0045160C"/>
    <w:rsid w:val="00463F1A"/>
    <w:rsid w:val="004714F0"/>
    <w:rsid w:val="004750C9"/>
    <w:rsid w:val="00490DFC"/>
    <w:rsid w:val="004A16CD"/>
    <w:rsid w:val="004B1AC3"/>
    <w:rsid w:val="004B7BCA"/>
    <w:rsid w:val="004D072F"/>
    <w:rsid w:val="004D4B0A"/>
    <w:rsid w:val="004E1874"/>
    <w:rsid w:val="004E1D72"/>
    <w:rsid w:val="004F31A2"/>
    <w:rsid w:val="004F5D39"/>
    <w:rsid w:val="00501EDD"/>
    <w:rsid w:val="005149AC"/>
    <w:rsid w:val="005178E8"/>
    <w:rsid w:val="00521311"/>
    <w:rsid w:val="00526A35"/>
    <w:rsid w:val="00526EB9"/>
    <w:rsid w:val="005270BD"/>
    <w:rsid w:val="00527ECB"/>
    <w:rsid w:val="00532100"/>
    <w:rsid w:val="00534B4D"/>
    <w:rsid w:val="005441CE"/>
    <w:rsid w:val="005553F0"/>
    <w:rsid w:val="00556ED6"/>
    <w:rsid w:val="00557A5F"/>
    <w:rsid w:val="00565DDD"/>
    <w:rsid w:val="00574968"/>
    <w:rsid w:val="00577745"/>
    <w:rsid w:val="00582D77"/>
    <w:rsid w:val="00583081"/>
    <w:rsid w:val="005A505B"/>
    <w:rsid w:val="005A6566"/>
    <w:rsid w:val="005B2863"/>
    <w:rsid w:val="005C77F8"/>
    <w:rsid w:val="005E20D5"/>
    <w:rsid w:val="005E25FA"/>
    <w:rsid w:val="005E7FF5"/>
    <w:rsid w:val="005F5549"/>
    <w:rsid w:val="006005B8"/>
    <w:rsid w:val="0061078F"/>
    <w:rsid w:val="006155EA"/>
    <w:rsid w:val="00624763"/>
    <w:rsid w:val="0062611B"/>
    <w:rsid w:val="006457F2"/>
    <w:rsid w:val="00650AA8"/>
    <w:rsid w:val="00651D3E"/>
    <w:rsid w:val="0065242A"/>
    <w:rsid w:val="00652A73"/>
    <w:rsid w:val="00671041"/>
    <w:rsid w:val="00697AB8"/>
    <w:rsid w:val="006C0D31"/>
    <w:rsid w:val="006C4609"/>
    <w:rsid w:val="006D4DA1"/>
    <w:rsid w:val="006D7395"/>
    <w:rsid w:val="006D76DD"/>
    <w:rsid w:val="007059F0"/>
    <w:rsid w:val="0073112C"/>
    <w:rsid w:val="00733C60"/>
    <w:rsid w:val="00747751"/>
    <w:rsid w:val="00751A24"/>
    <w:rsid w:val="00752355"/>
    <w:rsid w:val="0075253A"/>
    <w:rsid w:val="00755F46"/>
    <w:rsid w:val="0076062E"/>
    <w:rsid w:val="00761CD0"/>
    <w:rsid w:val="007723CD"/>
    <w:rsid w:val="00774D84"/>
    <w:rsid w:val="00775994"/>
    <w:rsid w:val="0077648B"/>
    <w:rsid w:val="00780038"/>
    <w:rsid w:val="00782B9A"/>
    <w:rsid w:val="00784CB2"/>
    <w:rsid w:val="007853EF"/>
    <w:rsid w:val="007A126E"/>
    <w:rsid w:val="007A190C"/>
    <w:rsid w:val="007A2C47"/>
    <w:rsid w:val="007A7F1C"/>
    <w:rsid w:val="007A7FA9"/>
    <w:rsid w:val="007B28FE"/>
    <w:rsid w:val="007C2F0D"/>
    <w:rsid w:val="007C4F07"/>
    <w:rsid w:val="007C64AE"/>
    <w:rsid w:val="007E0759"/>
    <w:rsid w:val="007E1B5F"/>
    <w:rsid w:val="007F6F2A"/>
    <w:rsid w:val="0080575A"/>
    <w:rsid w:val="008114C7"/>
    <w:rsid w:val="0081191E"/>
    <w:rsid w:val="008165A5"/>
    <w:rsid w:val="00832AAC"/>
    <w:rsid w:val="008418A1"/>
    <w:rsid w:val="008526E9"/>
    <w:rsid w:val="0085695D"/>
    <w:rsid w:val="008701CA"/>
    <w:rsid w:val="00870B5E"/>
    <w:rsid w:val="00871EA3"/>
    <w:rsid w:val="00871FC9"/>
    <w:rsid w:val="00887356"/>
    <w:rsid w:val="00891053"/>
    <w:rsid w:val="0089202C"/>
    <w:rsid w:val="0089233D"/>
    <w:rsid w:val="008927C1"/>
    <w:rsid w:val="008B1DDC"/>
    <w:rsid w:val="008B4ED4"/>
    <w:rsid w:val="008B591D"/>
    <w:rsid w:val="008C042B"/>
    <w:rsid w:val="008C22D6"/>
    <w:rsid w:val="008C5DEB"/>
    <w:rsid w:val="008D4DD9"/>
    <w:rsid w:val="008D6982"/>
    <w:rsid w:val="008E3F1D"/>
    <w:rsid w:val="008F78B8"/>
    <w:rsid w:val="00907C05"/>
    <w:rsid w:val="00910CA9"/>
    <w:rsid w:val="00913F08"/>
    <w:rsid w:val="00914958"/>
    <w:rsid w:val="00915FA3"/>
    <w:rsid w:val="00916573"/>
    <w:rsid w:val="00922C71"/>
    <w:rsid w:val="009370F2"/>
    <w:rsid w:val="00941D27"/>
    <w:rsid w:val="00947BBD"/>
    <w:rsid w:val="00960AD4"/>
    <w:rsid w:val="009873DE"/>
    <w:rsid w:val="00987676"/>
    <w:rsid w:val="0099524E"/>
    <w:rsid w:val="009A3C38"/>
    <w:rsid w:val="009C0E6E"/>
    <w:rsid w:val="009C3830"/>
    <w:rsid w:val="009D36FF"/>
    <w:rsid w:val="009E0212"/>
    <w:rsid w:val="009E3593"/>
    <w:rsid w:val="009E5AC3"/>
    <w:rsid w:val="009E6529"/>
    <w:rsid w:val="009F285C"/>
    <w:rsid w:val="009F4CF8"/>
    <w:rsid w:val="00A05E82"/>
    <w:rsid w:val="00A105FB"/>
    <w:rsid w:val="00A24866"/>
    <w:rsid w:val="00A42A54"/>
    <w:rsid w:val="00A53010"/>
    <w:rsid w:val="00A60828"/>
    <w:rsid w:val="00A644BE"/>
    <w:rsid w:val="00A67F62"/>
    <w:rsid w:val="00A841DA"/>
    <w:rsid w:val="00A843D5"/>
    <w:rsid w:val="00A962B1"/>
    <w:rsid w:val="00A96E1F"/>
    <w:rsid w:val="00AA04F2"/>
    <w:rsid w:val="00AB7068"/>
    <w:rsid w:val="00AC1E2C"/>
    <w:rsid w:val="00AD34EE"/>
    <w:rsid w:val="00AD3DA7"/>
    <w:rsid w:val="00AD503A"/>
    <w:rsid w:val="00AD6534"/>
    <w:rsid w:val="00AE00AD"/>
    <w:rsid w:val="00AE0963"/>
    <w:rsid w:val="00AE0F10"/>
    <w:rsid w:val="00AE661F"/>
    <w:rsid w:val="00AF468A"/>
    <w:rsid w:val="00B204FD"/>
    <w:rsid w:val="00B31AA4"/>
    <w:rsid w:val="00B331F5"/>
    <w:rsid w:val="00B3612B"/>
    <w:rsid w:val="00B437A1"/>
    <w:rsid w:val="00B44E34"/>
    <w:rsid w:val="00B50D15"/>
    <w:rsid w:val="00B5319C"/>
    <w:rsid w:val="00B81DDA"/>
    <w:rsid w:val="00B82EC5"/>
    <w:rsid w:val="00B9267E"/>
    <w:rsid w:val="00BA1116"/>
    <w:rsid w:val="00BA13CB"/>
    <w:rsid w:val="00BA2994"/>
    <w:rsid w:val="00BA67DE"/>
    <w:rsid w:val="00BC183D"/>
    <w:rsid w:val="00BD577E"/>
    <w:rsid w:val="00BE7B95"/>
    <w:rsid w:val="00BF2762"/>
    <w:rsid w:val="00C02FF0"/>
    <w:rsid w:val="00C07FD3"/>
    <w:rsid w:val="00C11B01"/>
    <w:rsid w:val="00C13729"/>
    <w:rsid w:val="00C41F6E"/>
    <w:rsid w:val="00C43D8F"/>
    <w:rsid w:val="00C4587C"/>
    <w:rsid w:val="00C507B5"/>
    <w:rsid w:val="00C52C02"/>
    <w:rsid w:val="00C56A96"/>
    <w:rsid w:val="00C57346"/>
    <w:rsid w:val="00C608C5"/>
    <w:rsid w:val="00C71B58"/>
    <w:rsid w:val="00C73DC0"/>
    <w:rsid w:val="00C85025"/>
    <w:rsid w:val="00C96504"/>
    <w:rsid w:val="00C974F7"/>
    <w:rsid w:val="00CA4A29"/>
    <w:rsid w:val="00CA7DD9"/>
    <w:rsid w:val="00CB4BF5"/>
    <w:rsid w:val="00CD7627"/>
    <w:rsid w:val="00CE5812"/>
    <w:rsid w:val="00CE7204"/>
    <w:rsid w:val="00CF2F68"/>
    <w:rsid w:val="00D00E56"/>
    <w:rsid w:val="00D05CA9"/>
    <w:rsid w:val="00D11C22"/>
    <w:rsid w:val="00D16355"/>
    <w:rsid w:val="00D23239"/>
    <w:rsid w:val="00D26E4A"/>
    <w:rsid w:val="00D323DB"/>
    <w:rsid w:val="00D338C7"/>
    <w:rsid w:val="00D41635"/>
    <w:rsid w:val="00D601FE"/>
    <w:rsid w:val="00D6022D"/>
    <w:rsid w:val="00D63815"/>
    <w:rsid w:val="00D63ED8"/>
    <w:rsid w:val="00D64EF7"/>
    <w:rsid w:val="00D728D4"/>
    <w:rsid w:val="00D77607"/>
    <w:rsid w:val="00D86E9D"/>
    <w:rsid w:val="00D9637B"/>
    <w:rsid w:val="00DA104B"/>
    <w:rsid w:val="00DA641F"/>
    <w:rsid w:val="00DE3A9D"/>
    <w:rsid w:val="00DF59DA"/>
    <w:rsid w:val="00E03809"/>
    <w:rsid w:val="00E12CAF"/>
    <w:rsid w:val="00E21C4F"/>
    <w:rsid w:val="00E334F2"/>
    <w:rsid w:val="00E52FA3"/>
    <w:rsid w:val="00E5590E"/>
    <w:rsid w:val="00E56C67"/>
    <w:rsid w:val="00E65538"/>
    <w:rsid w:val="00E755BB"/>
    <w:rsid w:val="00E7799C"/>
    <w:rsid w:val="00E83BE3"/>
    <w:rsid w:val="00E86946"/>
    <w:rsid w:val="00E9353B"/>
    <w:rsid w:val="00EA1271"/>
    <w:rsid w:val="00EA2C48"/>
    <w:rsid w:val="00EA3BBD"/>
    <w:rsid w:val="00EA6BC2"/>
    <w:rsid w:val="00ED2A30"/>
    <w:rsid w:val="00EE06F4"/>
    <w:rsid w:val="00EE57DD"/>
    <w:rsid w:val="00F06B1C"/>
    <w:rsid w:val="00F134FA"/>
    <w:rsid w:val="00F20E7D"/>
    <w:rsid w:val="00F371E1"/>
    <w:rsid w:val="00F37E42"/>
    <w:rsid w:val="00F4020B"/>
    <w:rsid w:val="00F47CBB"/>
    <w:rsid w:val="00F55D08"/>
    <w:rsid w:val="00F57428"/>
    <w:rsid w:val="00F9650F"/>
    <w:rsid w:val="00FB0E1A"/>
    <w:rsid w:val="00FB4EAB"/>
    <w:rsid w:val="00FB5240"/>
    <w:rsid w:val="00FC0318"/>
    <w:rsid w:val="00FC28E0"/>
    <w:rsid w:val="00FC2B6A"/>
    <w:rsid w:val="00FD114F"/>
    <w:rsid w:val="00FD4EC3"/>
    <w:rsid w:val="00FD6241"/>
    <w:rsid w:val="00FE7B9C"/>
    <w:rsid w:val="00FF0840"/>
    <w:rsid w:val="00FF0A39"/>
    <w:rsid w:val="00FF0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A24"/>
    <w:pPr>
      <w:ind w:left="720"/>
      <w:contextualSpacing/>
    </w:pPr>
  </w:style>
  <w:style w:type="character" w:styleId="a4">
    <w:name w:val="Hyperlink"/>
    <w:basedOn w:val="a0"/>
    <w:uiPriority w:val="99"/>
    <w:unhideWhenUsed/>
    <w:rsid w:val="006155EA"/>
    <w:rPr>
      <w:color w:val="0000FF" w:themeColor="hyperlink"/>
      <w:u w:val="single"/>
    </w:rPr>
  </w:style>
  <w:style w:type="paragraph" w:styleId="a5">
    <w:name w:val="header"/>
    <w:basedOn w:val="a"/>
    <w:link w:val="a6"/>
    <w:uiPriority w:val="99"/>
    <w:unhideWhenUsed/>
    <w:rsid w:val="006D76DD"/>
    <w:pPr>
      <w:tabs>
        <w:tab w:val="center" w:pos="4677"/>
        <w:tab w:val="right" w:pos="9355"/>
      </w:tabs>
    </w:pPr>
  </w:style>
  <w:style w:type="character" w:customStyle="1" w:styleId="a6">
    <w:name w:val="Верхний колонтитул Знак"/>
    <w:basedOn w:val="a0"/>
    <w:link w:val="a5"/>
    <w:uiPriority w:val="99"/>
    <w:rsid w:val="006D76DD"/>
  </w:style>
  <w:style w:type="paragraph" w:styleId="a7">
    <w:name w:val="footer"/>
    <w:basedOn w:val="a"/>
    <w:link w:val="a8"/>
    <w:uiPriority w:val="99"/>
    <w:semiHidden/>
    <w:unhideWhenUsed/>
    <w:rsid w:val="006D76DD"/>
    <w:pPr>
      <w:tabs>
        <w:tab w:val="center" w:pos="4677"/>
        <w:tab w:val="right" w:pos="9355"/>
      </w:tabs>
    </w:pPr>
  </w:style>
  <w:style w:type="character" w:customStyle="1" w:styleId="a8">
    <w:name w:val="Нижний колонтитул Знак"/>
    <w:basedOn w:val="a0"/>
    <w:link w:val="a7"/>
    <w:uiPriority w:val="99"/>
    <w:semiHidden/>
    <w:rsid w:val="006D76DD"/>
  </w:style>
  <w:style w:type="paragraph" w:styleId="a9">
    <w:name w:val="Balloon Text"/>
    <w:basedOn w:val="a"/>
    <w:link w:val="aa"/>
    <w:uiPriority w:val="99"/>
    <w:semiHidden/>
    <w:unhideWhenUsed/>
    <w:rsid w:val="00DA641F"/>
    <w:rPr>
      <w:rFonts w:ascii="Tahoma" w:hAnsi="Tahoma" w:cs="Tahoma"/>
      <w:sz w:val="16"/>
      <w:szCs w:val="16"/>
    </w:rPr>
  </w:style>
  <w:style w:type="character" w:customStyle="1" w:styleId="aa">
    <w:name w:val="Текст выноски Знак"/>
    <w:basedOn w:val="a0"/>
    <w:link w:val="a9"/>
    <w:uiPriority w:val="99"/>
    <w:semiHidden/>
    <w:rsid w:val="00DA6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1A24"/>
    <w:pPr>
      <w:ind w:left="720"/>
      <w:contextualSpacing/>
    </w:pPr>
  </w:style>
  <w:style w:type="character" w:styleId="a4">
    <w:name w:val="Hyperlink"/>
    <w:basedOn w:val="a0"/>
    <w:uiPriority w:val="99"/>
    <w:unhideWhenUsed/>
    <w:rsid w:val="006155EA"/>
    <w:rPr>
      <w:color w:val="0000FF" w:themeColor="hyperlink"/>
      <w:u w:val="single"/>
    </w:rPr>
  </w:style>
  <w:style w:type="paragraph" w:styleId="a5">
    <w:name w:val="header"/>
    <w:basedOn w:val="a"/>
    <w:link w:val="a6"/>
    <w:uiPriority w:val="99"/>
    <w:unhideWhenUsed/>
    <w:rsid w:val="006D76DD"/>
    <w:pPr>
      <w:tabs>
        <w:tab w:val="center" w:pos="4677"/>
        <w:tab w:val="right" w:pos="9355"/>
      </w:tabs>
    </w:pPr>
  </w:style>
  <w:style w:type="character" w:customStyle="1" w:styleId="a6">
    <w:name w:val="Верхний колонтитул Знак"/>
    <w:basedOn w:val="a0"/>
    <w:link w:val="a5"/>
    <w:uiPriority w:val="99"/>
    <w:rsid w:val="006D76DD"/>
  </w:style>
  <w:style w:type="paragraph" w:styleId="a7">
    <w:name w:val="footer"/>
    <w:basedOn w:val="a"/>
    <w:link w:val="a8"/>
    <w:uiPriority w:val="99"/>
    <w:semiHidden/>
    <w:unhideWhenUsed/>
    <w:rsid w:val="006D76DD"/>
    <w:pPr>
      <w:tabs>
        <w:tab w:val="center" w:pos="4677"/>
        <w:tab w:val="right" w:pos="9355"/>
      </w:tabs>
    </w:pPr>
  </w:style>
  <w:style w:type="character" w:customStyle="1" w:styleId="a8">
    <w:name w:val="Нижний колонтитул Знак"/>
    <w:basedOn w:val="a0"/>
    <w:link w:val="a7"/>
    <w:uiPriority w:val="99"/>
    <w:semiHidden/>
    <w:rsid w:val="006D76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rotivhiv/" TargetMode="External"/><Relationship Id="rId13" Type="http://schemas.openxmlformats.org/officeDocument/2006/relationships/hyperlink" Target="mailto:konkurs@edu87.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spotrebnadzo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rotivhi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lodej.edu87.ru/" TargetMode="External"/><Relationship Id="rId4" Type="http://schemas.openxmlformats.org/officeDocument/2006/relationships/settings" Target="settings.xml"/><Relationship Id="rId9" Type="http://schemas.openxmlformats.org/officeDocument/2006/relationships/hyperlink" Target="http://molodej.edu87.ru/" TargetMode="External"/><Relationship Id="rId14" Type="http://schemas.openxmlformats.org/officeDocument/2006/relationships/hyperlink" Target="mailto:borodin@anady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E7DC9A1-43DC-4B05-BE5B-BC16ED40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8</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dc:creator>
  <cp:lastModifiedBy>user41</cp:lastModifiedBy>
  <cp:revision>110</cp:revision>
  <cp:lastPrinted>2016-08-03T08:47:00Z</cp:lastPrinted>
  <dcterms:created xsi:type="dcterms:W3CDTF">2016-05-25T09:11:00Z</dcterms:created>
  <dcterms:modified xsi:type="dcterms:W3CDTF">2016-10-05T21:59:00Z</dcterms:modified>
</cp:coreProperties>
</file>