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3" w:rsidRPr="00B26DAA" w:rsidRDefault="00B26DAA" w:rsidP="00B26DAA">
      <w:pPr>
        <w:pStyle w:val="20"/>
        <w:framePr w:w="9360" w:h="13666" w:hRule="exact" w:wrap="none" w:vAnchor="page" w:hAnchor="page" w:x="1250" w:y="1816"/>
        <w:shd w:val="clear" w:color="auto" w:fill="auto"/>
        <w:spacing w:line="240" w:lineRule="auto"/>
        <w:rPr>
          <w:b w:val="0"/>
          <w:sz w:val="26"/>
          <w:szCs w:val="26"/>
        </w:rPr>
      </w:pPr>
      <w:r w:rsidRPr="00B26DAA">
        <w:rPr>
          <w:b w:val="0"/>
          <w:sz w:val="26"/>
          <w:szCs w:val="26"/>
        </w:rPr>
        <w:t>Публичный о</w:t>
      </w:r>
      <w:r w:rsidR="00317283" w:rsidRPr="00B26DAA">
        <w:rPr>
          <w:b w:val="0"/>
          <w:sz w:val="26"/>
          <w:szCs w:val="26"/>
        </w:rPr>
        <w:t>тчёт</w:t>
      </w:r>
    </w:p>
    <w:p w:rsidR="00B26DAA" w:rsidRPr="00B26DAA" w:rsidRDefault="00317283" w:rsidP="00B26DAA">
      <w:pPr>
        <w:pStyle w:val="20"/>
        <w:framePr w:w="9360" w:h="13666" w:hRule="exact" w:wrap="none" w:vAnchor="page" w:hAnchor="page" w:x="1250" w:y="1816"/>
        <w:shd w:val="clear" w:color="auto" w:fill="auto"/>
        <w:spacing w:line="240" w:lineRule="auto"/>
        <w:rPr>
          <w:b w:val="0"/>
          <w:sz w:val="26"/>
          <w:szCs w:val="26"/>
        </w:rPr>
      </w:pPr>
      <w:r w:rsidRPr="00B26DAA">
        <w:rPr>
          <w:b w:val="0"/>
          <w:sz w:val="26"/>
          <w:szCs w:val="26"/>
        </w:rPr>
        <w:t>о целевом использ</w:t>
      </w:r>
      <w:r w:rsidR="00B26DAA" w:rsidRPr="00B26DAA">
        <w:rPr>
          <w:b w:val="0"/>
          <w:sz w:val="26"/>
          <w:szCs w:val="26"/>
        </w:rPr>
        <w:t xml:space="preserve">овании гранта предоставленного </w:t>
      </w:r>
      <w:r w:rsidRPr="00B26DAA">
        <w:rPr>
          <w:b w:val="0"/>
          <w:sz w:val="26"/>
          <w:szCs w:val="26"/>
        </w:rPr>
        <w:t xml:space="preserve">Молодёжному общественному объединению </w:t>
      </w:r>
    </w:p>
    <w:p w:rsidR="00B26DAA" w:rsidRDefault="00317283" w:rsidP="00B26DAA">
      <w:pPr>
        <w:pStyle w:val="20"/>
        <w:framePr w:w="9360" w:h="13666" w:hRule="exact" w:wrap="none" w:vAnchor="page" w:hAnchor="page" w:x="1250" w:y="1816"/>
        <w:shd w:val="clear" w:color="auto" w:fill="auto"/>
        <w:spacing w:line="240" w:lineRule="auto"/>
        <w:rPr>
          <w:rStyle w:val="20pt"/>
          <w:b/>
          <w:sz w:val="26"/>
          <w:szCs w:val="26"/>
          <w:u w:val="none"/>
        </w:rPr>
      </w:pPr>
      <w:r w:rsidRPr="00B26DAA">
        <w:rPr>
          <w:rStyle w:val="20pt"/>
          <w:b/>
          <w:sz w:val="26"/>
          <w:szCs w:val="26"/>
          <w:u w:val="none"/>
        </w:rPr>
        <w:t>«</w:t>
      </w:r>
      <w:proofErr w:type="spellStart"/>
      <w:r w:rsidRPr="00B26DAA">
        <w:rPr>
          <w:rStyle w:val="20pt"/>
          <w:b/>
          <w:sz w:val="26"/>
          <w:szCs w:val="26"/>
          <w:u w:val="none"/>
        </w:rPr>
        <w:t>Билибинская</w:t>
      </w:r>
      <w:proofErr w:type="spellEnd"/>
      <w:r w:rsidRPr="00B26DAA">
        <w:rPr>
          <w:rStyle w:val="20pt"/>
          <w:b/>
          <w:sz w:val="26"/>
          <w:szCs w:val="26"/>
          <w:u w:val="none"/>
        </w:rPr>
        <w:t xml:space="preserve"> районная</w:t>
      </w:r>
      <w:r w:rsidRPr="00B26DAA">
        <w:rPr>
          <w:rStyle w:val="20pt0"/>
          <w:b/>
          <w:sz w:val="26"/>
          <w:szCs w:val="26"/>
        </w:rPr>
        <w:t xml:space="preserve"> </w:t>
      </w:r>
      <w:r w:rsidRPr="00B26DAA">
        <w:rPr>
          <w:rStyle w:val="20pt"/>
          <w:b/>
          <w:sz w:val="26"/>
          <w:szCs w:val="26"/>
          <w:u w:val="none"/>
        </w:rPr>
        <w:t xml:space="preserve">молодёжная общественная организация </w:t>
      </w:r>
    </w:p>
    <w:p w:rsidR="002C0403" w:rsidRPr="00B26DAA" w:rsidRDefault="00317283" w:rsidP="00B26DAA">
      <w:pPr>
        <w:pStyle w:val="20"/>
        <w:framePr w:w="9360" w:h="13666" w:hRule="exact" w:wrap="none" w:vAnchor="page" w:hAnchor="page" w:x="1250" w:y="1816"/>
        <w:shd w:val="clear" w:color="auto" w:fill="auto"/>
        <w:spacing w:line="240" w:lineRule="auto"/>
        <w:rPr>
          <w:b w:val="0"/>
          <w:sz w:val="26"/>
          <w:szCs w:val="26"/>
        </w:rPr>
      </w:pPr>
      <w:r w:rsidRPr="00B26DAA">
        <w:rPr>
          <w:rStyle w:val="20pt"/>
          <w:b/>
          <w:sz w:val="26"/>
          <w:szCs w:val="26"/>
          <w:u w:val="none"/>
        </w:rPr>
        <w:t xml:space="preserve">«Военно-патриотический </w:t>
      </w:r>
      <w:r w:rsidRPr="00B26DAA">
        <w:rPr>
          <w:rStyle w:val="21"/>
          <w:b/>
          <w:bCs/>
          <w:sz w:val="26"/>
          <w:szCs w:val="26"/>
          <w:u w:val="none"/>
        </w:rPr>
        <w:t>клуб</w:t>
      </w:r>
    </w:p>
    <w:p w:rsidR="002C0403" w:rsidRPr="00B26DAA" w:rsidRDefault="00317283" w:rsidP="00B26DAA">
      <w:pPr>
        <w:pStyle w:val="10"/>
        <w:framePr w:w="9360" w:h="13666" w:hRule="exact" w:wrap="none" w:vAnchor="page" w:hAnchor="page" w:x="1250" w:y="1816"/>
        <w:shd w:val="clear" w:color="auto" w:fill="auto"/>
        <w:spacing w:line="240" w:lineRule="auto"/>
        <w:rPr>
          <w:rStyle w:val="11"/>
          <w:b/>
          <w:sz w:val="26"/>
          <w:szCs w:val="26"/>
        </w:rPr>
      </w:pPr>
      <w:bookmarkStart w:id="0" w:name="bookmark0"/>
      <w:r w:rsidRPr="00B26DAA">
        <w:rPr>
          <w:rStyle w:val="11"/>
          <w:b/>
          <w:sz w:val="26"/>
          <w:szCs w:val="26"/>
        </w:rPr>
        <w:t>«Отвага»</w:t>
      </w:r>
      <w:bookmarkEnd w:id="0"/>
    </w:p>
    <w:p w:rsidR="00B26DAA" w:rsidRPr="00B26DAA" w:rsidRDefault="00B26DAA" w:rsidP="00B26DAA">
      <w:pPr>
        <w:pStyle w:val="10"/>
        <w:framePr w:w="9360" w:h="13666" w:hRule="exact" w:wrap="none" w:vAnchor="page" w:hAnchor="page" w:x="1250" w:y="1816"/>
        <w:shd w:val="clear" w:color="auto" w:fill="auto"/>
        <w:spacing w:line="240" w:lineRule="auto"/>
      </w:pPr>
    </w:p>
    <w:p w:rsidR="002C0403" w:rsidRPr="00B26DAA" w:rsidRDefault="00317283" w:rsidP="00B26DAA">
      <w:pPr>
        <w:pStyle w:val="20"/>
        <w:framePr w:w="9360" w:h="13666" w:hRule="exact" w:wrap="none" w:vAnchor="page" w:hAnchor="page" w:x="1250" w:y="1816"/>
        <w:shd w:val="clear" w:color="auto" w:fill="auto"/>
        <w:spacing w:line="240" w:lineRule="auto"/>
      </w:pPr>
      <w:r w:rsidRPr="00B26DAA">
        <w:t>«Готов к труду и обороне 2»</w:t>
      </w:r>
    </w:p>
    <w:p w:rsidR="002C0403" w:rsidRPr="00B26DAA" w:rsidRDefault="00B26DAA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ind w:firstLine="380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="00317283" w:rsidRPr="00B26DAA">
        <w:rPr>
          <w:sz w:val="26"/>
          <w:szCs w:val="26"/>
        </w:rPr>
        <w:t xml:space="preserve"> всего учебного года, включая</w:t>
      </w:r>
      <w:r w:rsidR="00317283" w:rsidRPr="00B26DAA">
        <w:rPr>
          <w:sz w:val="26"/>
          <w:szCs w:val="26"/>
        </w:rPr>
        <w:t xml:space="preserve"> летние месяцы, проводились практические занятия, практиковались зимние и летние учебно-тренировочные сборы. Дополнительно были использованы следующие формы работы клуба: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походы, экспедиции;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торжественные построения, смотры-конкурсы, парады;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 xml:space="preserve">празднования </w:t>
      </w:r>
      <w:r w:rsidRPr="00B26DAA">
        <w:rPr>
          <w:sz w:val="26"/>
          <w:szCs w:val="26"/>
        </w:rPr>
        <w:t>Дней воинской Славы России;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военно-спортивные праздники, конкурсы, игры, соревнования;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поисково-исследовательская работа: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творческие конкурсы;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numPr>
          <w:ilvl w:val="0"/>
          <w:numId w:val="1"/>
        </w:numPr>
        <w:shd w:val="clear" w:color="auto" w:fill="auto"/>
        <w:tabs>
          <w:tab w:val="left" w:pos="203"/>
        </w:tabs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 xml:space="preserve">встречи с выпускниками клуба, родителями, военнослужащими, проходящими службу </w:t>
      </w:r>
      <w:proofErr w:type="gramStart"/>
      <w:r w:rsidRPr="00B26DAA">
        <w:rPr>
          <w:sz w:val="26"/>
          <w:szCs w:val="26"/>
        </w:rPr>
        <w:t>в</w:t>
      </w:r>
      <w:proofErr w:type="gramEnd"/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ВС.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rPr>
          <w:sz w:val="26"/>
          <w:szCs w:val="26"/>
        </w:rPr>
      </w:pPr>
      <w:r w:rsidRPr="00B26DAA">
        <w:rPr>
          <w:rStyle w:val="0pt"/>
          <w:sz w:val="26"/>
          <w:szCs w:val="26"/>
        </w:rPr>
        <w:t xml:space="preserve">Результаты: </w:t>
      </w:r>
      <w:r w:rsidRPr="00B26DAA">
        <w:rPr>
          <w:sz w:val="26"/>
          <w:szCs w:val="26"/>
        </w:rPr>
        <w:t xml:space="preserve">общий интерес личного состава клуба к военной </w:t>
      </w:r>
      <w:r w:rsidRPr="00B26DAA">
        <w:rPr>
          <w:rStyle w:val="0pt"/>
          <w:sz w:val="26"/>
          <w:szCs w:val="26"/>
        </w:rPr>
        <w:t xml:space="preserve">истории, истории России, </w:t>
      </w:r>
      <w:r w:rsidRPr="00B26DAA">
        <w:rPr>
          <w:sz w:val="26"/>
          <w:szCs w:val="26"/>
        </w:rPr>
        <w:t>Великой Отечественной Войне;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ind w:firstLine="380"/>
        <w:rPr>
          <w:sz w:val="26"/>
          <w:szCs w:val="26"/>
        </w:rPr>
      </w:pPr>
      <w:r w:rsidRPr="00B26DAA">
        <w:rPr>
          <w:sz w:val="26"/>
          <w:szCs w:val="26"/>
        </w:rPr>
        <w:t>Хорошие показатели в огневой подготовке: разборка сборка АК-74. стрельба из пневматического оружия (винтовка, пистолет), знание устройства и принципа действ</w:t>
      </w:r>
      <w:r w:rsidRPr="00B26DAA">
        <w:rPr>
          <w:sz w:val="26"/>
          <w:szCs w:val="26"/>
        </w:rPr>
        <w:t>ия АК-74. знание мер безопасности при проведении стрельб.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rPr>
          <w:sz w:val="26"/>
          <w:szCs w:val="26"/>
        </w:rPr>
      </w:pPr>
      <w:proofErr w:type="gramStart"/>
      <w:r w:rsidRPr="00B26DAA">
        <w:rPr>
          <w:sz w:val="26"/>
          <w:szCs w:val="26"/>
        </w:rPr>
        <w:t>Грамотные коллективные и индивидуальные действия в тактических играх (</w:t>
      </w:r>
      <w:proofErr w:type="spellStart"/>
      <w:r w:rsidRPr="00B26DAA">
        <w:rPr>
          <w:sz w:val="26"/>
          <w:szCs w:val="26"/>
        </w:rPr>
        <w:t>пейтбол</w:t>
      </w:r>
      <w:proofErr w:type="spellEnd"/>
      <w:r w:rsidRPr="00B26DAA">
        <w:rPr>
          <w:sz w:val="26"/>
          <w:szCs w:val="26"/>
        </w:rPr>
        <w:t>,</w:t>
      </w:r>
      <w:proofErr w:type="gramEnd"/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rPr>
          <w:sz w:val="26"/>
          <w:szCs w:val="26"/>
        </w:rPr>
      </w:pPr>
      <w:proofErr w:type="spellStart"/>
      <w:proofErr w:type="gramStart"/>
      <w:r w:rsidRPr="00B26DAA">
        <w:rPr>
          <w:sz w:val="26"/>
          <w:szCs w:val="26"/>
        </w:rPr>
        <w:t>страйкбол</w:t>
      </w:r>
      <w:proofErr w:type="spellEnd"/>
      <w:r w:rsidRPr="00B26DAA">
        <w:rPr>
          <w:sz w:val="26"/>
          <w:szCs w:val="26"/>
        </w:rPr>
        <w:t>).</w:t>
      </w:r>
      <w:proofErr w:type="gramEnd"/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Желание курсантов физически развиваться и совершенствоваться.</w:t>
      </w:r>
    </w:p>
    <w:p w:rsidR="002C0403" w:rsidRPr="00B26DAA" w:rsidRDefault="00317283" w:rsidP="00B26DAA">
      <w:pPr>
        <w:pStyle w:val="30"/>
        <w:framePr w:w="9360" w:h="13666" w:hRule="exact" w:wrap="none" w:vAnchor="page" w:hAnchor="page" w:x="1250" w:y="1816"/>
        <w:shd w:val="clear" w:color="auto" w:fill="auto"/>
        <w:spacing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Значимость полученных результатов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ind w:firstLine="380"/>
        <w:rPr>
          <w:sz w:val="26"/>
          <w:szCs w:val="26"/>
        </w:rPr>
      </w:pPr>
      <w:r w:rsidRPr="00B26DAA">
        <w:rPr>
          <w:sz w:val="26"/>
          <w:szCs w:val="26"/>
        </w:rPr>
        <w:t xml:space="preserve">Значимость </w:t>
      </w:r>
      <w:r w:rsidRPr="00B26DAA">
        <w:rPr>
          <w:sz w:val="26"/>
          <w:szCs w:val="26"/>
        </w:rPr>
        <w:t>результатов вижу в том</w:t>
      </w:r>
      <w:proofErr w:type="gramStart"/>
      <w:r w:rsidRPr="00B26DAA">
        <w:rPr>
          <w:sz w:val="26"/>
          <w:szCs w:val="26"/>
        </w:rPr>
        <w:t>.</w:t>
      </w:r>
      <w:proofErr w:type="gramEnd"/>
      <w:r w:rsidRPr="00B26DAA">
        <w:rPr>
          <w:sz w:val="26"/>
          <w:szCs w:val="26"/>
        </w:rPr>
        <w:t xml:space="preserve"> </w:t>
      </w:r>
      <w:proofErr w:type="gramStart"/>
      <w:r w:rsidRPr="00B26DAA">
        <w:rPr>
          <w:sz w:val="26"/>
          <w:szCs w:val="26"/>
        </w:rPr>
        <w:t>ч</w:t>
      </w:r>
      <w:proofErr w:type="gramEnd"/>
      <w:r w:rsidRPr="00B26DAA">
        <w:rPr>
          <w:sz w:val="26"/>
          <w:szCs w:val="26"/>
        </w:rPr>
        <w:t>то старшие курсанты и унтер-офицеры хотят дальше развиваться в военно-спортивном и техническом плане. Переходят в клуб «</w:t>
      </w:r>
      <w:proofErr w:type="spellStart"/>
      <w:r w:rsidRPr="00B26DAA">
        <w:rPr>
          <w:sz w:val="26"/>
          <w:szCs w:val="26"/>
        </w:rPr>
        <w:t>Эрмэчен</w:t>
      </w:r>
      <w:proofErr w:type="spellEnd"/>
      <w:r w:rsidRPr="00B26DAA">
        <w:rPr>
          <w:sz w:val="26"/>
          <w:szCs w:val="26"/>
        </w:rPr>
        <w:t>». Наш клуб это кузница кадров «Зарницы», на данный момент 4 унтер-офицера готовятся к «Зарнице</w:t>
      </w:r>
      <w:proofErr w:type="gramStart"/>
      <w:r w:rsidRPr="00B26DAA">
        <w:rPr>
          <w:sz w:val="26"/>
          <w:szCs w:val="26"/>
        </w:rPr>
        <w:t>»в</w:t>
      </w:r>
      <w:proofErr w:type="gramEnd"/>
      <w:r w:rsidRPr="00B26DAA">
        <w:rPr>
          <w:sz w:val="26"/>
          <w:szCs w:val="26"/>
        </w:rPr>
        <w:t xml:space="preserve"> городе</w:t>
      </w:r>
      <w:r w:rsidRPr="00B26DAA">
        <w:rPr>
          <w:sz w:val="26"/>
          <w:szCs w:val="26"/>
        </w:rPr>
        <w:t xml:space="preserve"> Анадырь.</w:t>
      </w:r>
    </w:p>
    <w:p w:rsidR="002C0403" w:rsidRPr="00B26DAA" w:rsidRDefault="00317283" w:rsidP="00B26DAA">
      <w:pPr>
        <w:pStyle w:val="30"/>
        <w:framePr w:w="9360" w:h="13666" w:hRule="exact" w:wrap="none" w:vAnchor="page" w:hAnchor="page" w:x="1250" w:y="1816"/>
        <w:shd w:val="clear" w:color="auto" w:fill="auto"/>
        <w:spacing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Формы распространения полученных результатов.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ind w:firstLine="380"/>
        <w:rPr>
          <w:sz w:val="26"/>
          <w:szCs w:val="26"/>
        </w:rPr>
      </w:pPr>
      <w:r w:rsidRPr="00B26DAA">
        <w:rPr>
          <w:sz w:val="26"/>
          <w:szCs w:val="26"/>
        </w:rPr>
        <w:t xml:space="preserve">Уже второй год в селе </w:t>
      </w:r>
      <w:proofErr w:type="spellStart"/>
      <w:r w:rsidRPr="00B26DAA">
        <w:rPr>
          <w:sz w:val="26"/>
          <w:szCs w:val="26"/>
        </w:rPr>
        <w:t>Кепервеейм</w:t>
      </w:r>
      <w:proofErr w:type="spellEnd"/>
      <w:r w:rsidRPr="00B26DAA">
        <w:rPr>
          <w:sz w:val="26"/>
          <w:szCs w:val="26"/>
        </w:rPr>
        <w:t xml:space="preserve"> действует военно-патриотический клуб «Витязь». </w:t>
      </w:r>
      <w:proofErr w:type="spellStart"/>
      <w:r w:rsidRPr="00B26DAA">
        <w:rPr>
          <w:sz w:val="26"/>
          <w:szCs w:val="26"/>
        </w:rPr>
        <w:t>Паш</w:t>
      </w:r>
      <w:proofErr w:type="spellEnd"/>
      <w:r w:rsidRPr="00B26DAA">
        <w:rPr>
          <w:sz w:val="26"/>
          <w:szCs w:val="26"/>
        </w:rPr>
        <w:t xml:space="preserve"> клуб всячески помогает «Витязям»: программу обучения, макет АК-74, зовем на различные соревнования.</w:t>
      </w:r>
    </w:p>
    <w:p w:rsidR="002C0403" w:rsidRPr="00B26DAA" w:rsidRDefault="00317283" w:rsidP="00B26DAA">
      <w:pPr>
        <w:pStyle w:val="30"/>
        <w:framePr w:w="9360" w:h="13666" w:hRule="exact" w:wrap="none" w:vAnchor="page" w:hAnchor="page" w:x="1250" w:y="1816"/>
        <w:shd w:val="clear" w:color="auto" w:fill="auto"/>
        <w:spacing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Количественный и</w:t>
      </w:r>
      <w:r w:rsidRPr="00B26DAA">
        <w:rPr>
          <w:sz w:val="26"/>
          <w:szCs w:val="26"/>
        </w:rPr>
        <w:t xml:space="preserve"> качественный анализ целевой аудитории.</w:t>
      </w:r>
    </w:p>
    <w:p w:rsidR="002C0403" w:rsidRPr="00B26DAA" w:rsidRDefault="00317283" w:rsidP="00B26DAA">
      <w:pPr>
        <w:pStyle w:val="12"/>
        <w:framePr w:w="9360" w:h="13666" w:hRule="exact" w:wrap="none" w:vAnchor="page" w:hAnchor="page" w:x="1250" w:y="1816"/>
        <w:shd w:val="clear" w:color="auto" w:fill="auto"/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На данный момент личный состав клуба в основном это 5-е.6-е,7-е классы. Костяк клуба 17 человек</w:t>
      </w:r>
      <w:proofErr w:type="gramStart"/>
      <w:r w:rsidRPr="00B26DAA">
        <w:rPr>
          <w:sz w:val="26"/>
          <w:szCs w:val="26"/>
        </w:rPr>
        <w:t xml:space="preserve"> ,</w:t>
      </w:r>
      <w:proofErr w:type="gramEnd"/>
      <w:r w:rsidRPr="00B26DAA">
        <w:rPr>
          <w:sz w:val="26"/>
          <w:szCs w:val="26"/>
        </w:rPr>
        <w:t xml:space="preserve"> которые посещают регулярно, есть курсанты и стажёры которые появляются в клубе только на мероприятия (стрельбы, сдача </w:t>
      </w:r>
      <w:r w:rsidRPr="00B26DAA">
        <w:rPr>
          <w:sz w:val="26"/>
          <w:szCs w:val="26"/>
        </w:rPr>
        <w:t>зачётов, лыжные походы, мероприятия).</w:t>
      </w:r>
    </w:p>
    <w:p w:rsidR="002C0403" w:rsidRDefault="002C0403">
      <w:pPr>
        <w:rPr>
          <w:sz w:val="2"/>
          <w:szCs w:val="2"/>
        </w:rPr>
        <w:sectPr w:rsidR="002C040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0403" w:rsidRPr="00B26DAA" w:rsidRDefault="00317283" w:rsidP="00B26DAA">
      <w:pPr>
        <w:pStyle w:val="30"/>
        <w:framePr w:w="9350" w:h="11391" w:hRule="exact" w:wrap="none" w:vAnchor="page" w:hAnchor="page" w:x="1303" w:y="850"/>
        <w:shd w:val="clear" w:color="auto" w:fill="auto"/>
        <w:spacing w:line="240" w:lineRule="auto"/>
        <w:rPr>
          <w:sz w:val="26"/>
          <w:szCs w:val="26"/>
        </w:rPr>
      </w:pPr>
      <w:r w:rsidRPr="00B26DAA">
        <w:rPr>
          <w:sz w:val="26"/>
          <w:szCs w:val="26"/>
        </w:rPr>
        <w:lastRenderedPageBreak/>
        <w:t>Наличие и характер не запланированных результатов</w:t>
      </w:r>
    </w:p>
    <w:p w:rsidR="002C0403" w:rsidRPr="00B26DAA" w:rsidRDefault="00317283" w:rsidP="00B26DAA">
      <w:pPr>
        <w:pStyle w:val="12"/>
        <w:framePr w:w="9350" w:h="11391" w:hRule="exact" w:wrap="none" w:vAnchor="page" w:hAnchor="page" w:x="1303" w:y="850"/>
        <w:shd w:val="clear" w:color="auto" w:fill="auto"/>
        <w:spacing w:before="0" w:line="240" w:lineRule="auto"/>
        <w:rPr>
          <w:sz w:val="26"/>
          <w:szCs w:val="26"/>
        </w:rPr>
      </w:pPr>
      <w:proofErr w:type="spellStart"/>
      <w:r w:rsidRPr="00B26DAA">
        <w:rPr>
          <w:sz w:val="26"/>
          <w:szCs w:val="26"/>
        </w:rPr>
        <w:t>Гаковых</w:t>
      </w:r>
      <w:proofErr w:type="spellEnd"/>
      <w:r w:rsidRPr="00B26DAA">
        <w:rPr>
          <w:sz w:val="26"/>
          <w:szCs w:val="26"/>
        </w:rPr>
        <w:t xml:space="preserve"> в клубе нет. Проявление интереса девчонок к клубу.</w:t>
      </w:r>
    </w:p>
    <w:p w:rsidR="002C0403" w:rsidRPr="00B26DAA" w:rsidRDefault="00317283" w:rsidP="00B26DAA">
      <w:pPr>
        <w:pStyle w:val="30"/>
        <w:framePr w:w="9350" w:h="11391" w:hRule="exact" w:wrap="none" w:vAnchor="page" w:hAnchor="page" w:x="1303" w:y="850"/>
        <w:shd w:val="clear" w:color="auto" w:fill="auto"/>
        <w:spacing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 xml:space="preserve">Оценка успешности проекта, в том числе, по отзывам представителей целевой аудитории и </w:t>
      </w:r>
      <w:r w:rsidRPr="00B26DAA">
        <w:rPr>
          <w:sz w:val="26"/>
          <w:szCs w:val="26"/>
        </w:rPr>
        <w:t>СМИ.</w:t>
      </w:r>
    </w:p>
    <w:p w:rsidR="002C0403" w:rsidRPr="00B26DAA" w:rsidRDefault="00317283" w:rsidP="00B26DAA">
      <w:pPr>
        <w:pStyle w:val="12"/>
        <w:framePr w:w="9350" w:h="11391" w:hRule="exact" w:wrap="none" w:vAnchor="page" w:hAnchor="page" w:x="1303" w:y="850"/>
        <w:shd w:val="clear" w:color="auto" w:fill="auto"/>
        <w:spacing w:before="0" w:line="240" w:lineRule="auto"/>
        <w:ind w:firstLine="400"/>
        <w:rPr>
          <w:sz w:val="26"/>
          <w:szCs w:val="26"/>
        </w:rPr>
      </w:pPr>
      <w:r w:rsidRPr="00B26DAA">
        <w:rPr>
          <w:sz w:val="26"/>
          <w:szCs w:val="26"/>
        </w:rPr>
        <w:t>Главный показатель успешности проекта в том</w:t>
      </w:r>
      <w:proofErr w:type="gramStart"/>
      <w:r w:rsidRPr="00B26DAA">
        <w:rPr>
          <w:sz w:val="26"/>
          <w:szCs w:val="26"/>
        </w:rPr>
        <w:t>.</w:t>
      </w:r>
      <w:proofErr w:type="gramEnd"/>
      <w:r w:rsidRPr="00B26DAA">
        <w:rPr>
          <w:sz w:val="26"/>
          <w:szCs w:val="26"/>
        </w:rPr>
        <w:t xml:space="preserve"> </w:t>
      </w:r>
      <w:proofErr w:type="gramStart"/>
      <w:r w:rsidRPr="00B26DAA">
        <w:rPr>
          <w:sz w:val="26"/>
          <w:szCs w:val="26"/>
        </w:rPr>
        <w:t>ч</w:t>
      </w:r>
      <w:proofErr w:type="gramEnd"/>
      <w:r w:rsidRPr="00B26DAA">
        <w:rPr>
          <w:sz w:val="26"/>
          <w:szCs w:val="26"/>
        </w:rPr>
        <w:t xml:space="preserve">то клуб существует, курсанты есть и есть желание ходить - физически развиваться, и есть интерес. Значит клубу быть. Была вручена </w:t>
      </w:r>
      <w:r w:rsidRPr="00B26DAA">
        <w:rPr>
          <w:rStyle w:val="0pt"/>
          <w:sz w:val="26"/>
          <w:szCs w:val="26"/>
        </w:rPr>
        <w:t xml:space="preserve">Благодарность </w:t>
      </w:r>
      <w:proofErr w:type="spellStart"/>
      <w:r w:rsidRPr="00B26DAA">
        <w:rPr>
          <w:sz w:val="26"/>
          <w:szCs w:val="26"/>
        </w:rPr>
        <w:t>Билибинской</w:t>
      </w:r>
      <w:proofErr w:type="spellEnd"/>
      <w:r w:rsidRPr="00B26DAA">
        <w:rPr>
          <w:sz w:val="26"/>
          <w:szCs w:val="26"/>
        </w:rPr>
        <w:t xml:space="preserve"> районной молодёжной общественной организации «Воен</w:t>
      </w:r>
      <w:r w:rsidRPr="00B26DAA">
        <w:rPr>
          <w:sz w:val="26"/>
          <w:szCs w:val="26"/>
        </w:rPr>
        <w:t xml:space="preserve">но-патриотический клуб «Отвага» от организационного комитета по подготовке основных мероприятий, связанных с празднованием 70-летия Победы в Великой Отечественной войне 1941-1945 годов. За подписью С. </w:t>
      </w:r>
      <w:r w:rsidRPr="00B26DAA">
        <w:rPr>
          <w:rStyle w:val="0pt"/>
          <w:sz w:val="26"/>
          <w:szCs w:val="26"/>
        </w:rPr>
        <w:t xml:space="preserve">Иванова. </w:t>
      </w:r>
      <w:r w:rsidRPr="00B26DAA">
        <w:rPr>
          <w:sz w:val="26"/>
          <w:szCs w:val="26"/>
        </w:rPr>
        <w:t>Материалы СМИ прилагаются.</w:t>
      </w:r>
    </w:p>
    <w:p w:rsidR="002C0403" w:rsidRPr="00B26DAA" w:rsidRDefault="00317283" w:rsidP="00B26DAA">
      <w:pPr>
        <w:pStyle w:val="30"/>
        <w:framePr w:w="9350" w:h="11391" w:hRule="exact" w:wrap="none" w:vAnchor="page" w:hAnchor="page" w:x="1303" w:y="850"/>
        <w:shd w:val="clear" w:color="auto" w:fill="auto"/>
        <w:spacing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Обзор и характер пр</w:t>
      </w:r>
      <w:r w:rsidRPr="00B26DAA">
        <w:rPr>
          <w:sz w:val="26"/>
          <w:szCs w:val="26"/>
        </w:rPr>
        <w:t>оведённых мероприятий за период реализации проекта.</w:t>
      </w:r>
    </w:p>
    <w:p w:rsidR="002C0403" w:rsidRPr="00B26DAA" w:rsidRDefault="00317283" w:rsidP="00B26DAA">
      <w:pPr>
        <w:pStyle w:val="12"/>
        <w:framePr w:w="9350" w:h="11391" w:hRule="exact" w:wrap="none" w:vAnchor="page" w:hAnchor="page" w:x="1303" w:y="850"/>
        <w:shd w:val="clear" w:color="auto" w:fill="auto"/>
        <w:spacing w:before="0" w:line="240" w:lineRule="auto"/>
        <w:ind w:firstLine="400"/>
        <w:rPr>
          <w:sz w:val="26"/>
          <w:szCs w:val="26"/>
        </w:rPr>
      </w:pPr>
      <w:proofErr w:type="gramStart"/>
      <w:r w:rsidRPr="00B26DAA">
        <w:rPr>
          <w:sz w:val="26"/>
          <w:szCs w:val="26"/>
        </w:rPr>
        <w:t xml:space="preserve">Наш клуб кроме своих мероприятий (стрельбы, сдача зачётов (бег, отжимания разборка сборка АК-74, походы, лыжные переходы, тактические игры, встречи с ветеранами, турниры по игре в </w:t>
      </w:r>
      <w:proofErr w:type="spellStart"/>
      <w:r w:rsidRPr="00B26DAA">
        <w:rPr>
          <w:sz w:val="26"/>
          <w:szCs w:val="26"/>
        </w:rPr>
        <w:t>пейтбол</w:t>
      </w:r>
      <w:proofErr w:type="spellEnd"/>
      <w:r w:rsidRPr="00B26DAA">
        <w:rPr>
          <w:sz w:val="26"/>
          <w:szCs w:val="26"/>
        </w:rPr>
        <w:t xml:space="preserve"> между силовыми с</w:t>
      </w:r>
      <w:r w:rsidRPr="00B26DAA">
        <w:rPr>
          <w:sz w:val="26"/>
          <w:szCs w:val="26"/>
        </w:rPr>
        <w:t>труктурами) участвует в мероприятиях ЦДТ, города.</w:t>
      </w:r>
      <w:proofErr w:type="gramEnd"/>
    </w:p>
    <w:p w:rsidR="002C0403" w:rsidRPr="00B26DAA" w:rsidRDefault="00317283" w:rsidP="00B26DAA">
      <w:pPr>
        <w:pStyle w:val="12"/>
        <w:framePr w:w="9350" w:h="11391" w:hRule="exact" w:wrap="none" w:vAnchor="page" w:hAnchor="page" w:x="1303" w:y="850"/>
        <w:shd w:val="clear" w:color="auto" w:fill="auto"/>
        <w:spacing w:before="0" w:line="240" w:lineRule="auto"/>
        <w:ind w:firstLine="220"/>
        <w:rPr>
          <w:sz w:val="26"/>
          <w:szCs w:val="26"/>
        </w:rPr>
      </w:pPr>
      <w:r w:rsidRPr="00B26DAA">
        <w:rPr>
          <w:sz w:val="26"/>
          <w:szCs w:val="26"/>
        </w:rPr>
        <w:t>Такие как: мартовские веснушки, празднование дня учителя, митинг посвящённый дню Победы, день защиты детей, день скорби, третий год участвуем в «Битве хоров» (3 место в этом году), в спортивных мероприятия город</w:t>
      </w:r>
      <w:proofErr w:type="gramStart"/>
      <w:r w:rsidRPr="00B26DAA">
        <w:rPr>
          <w:sz w:val="26"/>
          <w:szCs w:val="26"/>
        </w:rPr>
        <w:t>а(</w:t>
      </w:r>
      <w:proofErr w:type="gramEnd"/>
      <w:r w:rsidRPr="00B26DAA">
        <w:rPr>
          <w:sz w:val="26"/>
          <w:szCs w:val="26"/>
        </w:rPr>
        <w:t xml:space="preserve"> лыжня России, сдача нормативов </w:t>
      </w:r>
      <w:r w:rsidRPr="00B26DAA">
        <w:rPr>
          <w:rStyle w:val="0pt"/>
          <w:sz w:val="26"/>
          <w:szCs w:val="26"/>
        </w:rPr>
        <w:t xml:space="preserve">ГТО, </w:t>
      </w:r>
      <w:r w:rsidRPr="00B26DAA">
        <w:rPr>
          <w:sz w:val="26"/>
          <w:szCs w:val="26"/>
        </w:rPr>
        <w:t xml:space="preserve">кросс </w:t>
      </w:r>
      <w:r w:rsidRPr="00B26DAA">
        <w:rPr>
          <w:sz w:val="26"/>
          <w:szCs w:val="26"/>
        </w:rPr>
        <w:t>России). Откликаемся на любые предложения, где хотят нас видеть, будь то детский садик, центральная библиотека, музей.</w:t>
      </w:r>
    </w:p>
    <w:p w:rsidR="002C0403" w:rsidRPr="00B26DAA" w:rsidRDefault="00317283" w:rsidP="00B26DAA">
      <w:pPr>
        <w:pStyle w:val="30"/>
        <w:framePr w:w="9350" w:h="11391" w:hRule="exact" w:wrap="none" w:vAnchor="page" w:hAnchor="page" w:x="1303" w:y="850"/>
        <w:shd w:val="clear" w:color="auto" w:fill="auto"/>
        <w:spacing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Проблемы, выявленные в ходе реализации проекта и предлагаемые методы их решения.</w:t>
      </w:r>
    </w:p>
    <w:p w:rsidR="002C0403" w:rsidRPr="00B26DAA" w:rsidRDefault="00317283" w:rsidP="00B26DAA">
      <w:pPr>
        <w:pStyle w:val="12"/>
        <w:framePr w:w="9350" w:h="11391" w:hRule="exact" w:wrap="none" w:vAnchor="page" w:hAnchor="page" w:x="1303" w:y="850"/>
        <w:shd w:val="clear" w:color="auto" w:fill="auto"/>
        <w:spacing w:before="0" w:line="240" w:lineRule="auto"/>
        <w:ind w:firstLine="220"/>
        <w:rPr>
          <w:sz w:val="26"/>
          <w:szCs w:val="26"/>
        </w:rPr>
      </w:pPr>
      <w:r w:rsidRPr="00B26DAA">
        <w:rPr>
          <w:sz w:val="26"/>
          <w:szCs w:val="26"/>
        </w:rPr>
        <w:t>Вижу проблему в реализации наших клубных мероприятий на февраль и май месяц, как обычно в этот месяц накладывается несколько крупных мероприятий городского масштаба (спартакиады школьников, подготовка к различным конкурсам и спортивным соревнованиям и.т.д.</w:t>
      </w:r>
      <w:r w:rsidRPr="00B26DAA">
        <w:rPr>
          <w:sz w:val="26"/>
          <w:szCs w:val="26"/>
        </w:rPr>
        <w:t>). И свои мероприятия отодвигаются по срокам. Недостаток средств в реализации проекта, я приобретаю только то, что в первую необходимость нужно</w:t>
      </w:r>
      <w:proofErr w:type="gramStart"/>
      <w:r w:rsidRPr="00B26DAA">
        <w:rPr>
          <w:sz w:val="26"/>
          <w:szCs w:val="26"/>
        </w:rPr>
        <w:t xml:space="preserve"> ,</w:t>
      </w:r>
      <w:proofErr w:type="gramEnd"/>
      <w:r w:rsidRPr="00B26DAA">
        <w:rPr>
          <w:sz w:val="26"/>
          <w:szCs w:val="26"/>
        </w:rPr>
        <w:t xml:space="preserve"> остальное откладывается на неопределённое время. Мои курсанты на данный момент без форменной обуви, не имею во</w:t>
      </w:r>
      <w:r w:rsidRPr="00B26DAA">
        <w:rPr>
          <w:sz w:val="26"/>
          <w:szCs w:val="26"/>
        </w:rPr>
        <w:t xml:space="preserve">зможность приобрести. Некоторые клубники за свой счёт покупают форму. Выделенные средства не полностью идут на закупку материальных средств, часть уходит на доставку, из-за сложной транспортной схемы доставки дорогой стоимости за </w:t>
      </w:r>
      <w:proofErr w:type="gramStart"/>
      <w:r w:rsidRPr="00B26DAA">
        <w:rPr>
          <w:sz w:val="26"/>
          <w:szCs w:val="26"/>
        </w:rPr>
        <w:t>кг</w:t>
      </w:r>
      <w:proofErr w:type="gramEnd"/>
      <w:r w:rsidRPr="00B26DAA">
        <w:rPr>
          <w:sz w:val="26"/>
          <w:szCs w:val="26"/>
        </w:rPr>
        <w:t>.. Решение вижу в выделе</w:t>
      </w:r>
      <w:r w:rsidRPr="00B26DAA">
        <w:rPr>
          <w:sz w:val="26"/>
          <w:szCs w:val="26"/>
        </w:rPr>
        <w:t xml:space="preserve">нии больших средств на молодёжные объединения, на данном направлении государственной политики экономить не надо. </w:t>
      </w:r>
    </w:p>
    <w:p w:rsidR="002C0403" w:rsidRPr="00B26DAA" w:rsidRDefault="00317283" w:rsidP="00B26DAA">
      <w:pPr>
        <w:pStyle w:val="12"/>
        <w:framePr w:w="9350" w:h="11391" w:hRule="exact" w:wrap="none" w:vAnchor="page" w:hAnchor="page" w:x="1303" w:y="850"/>
        <w:shd w:val="clear" w:color="auto" w:fill="auto"/>
        <w:spacing w:before="0" w:line="240" w:lineRule="auto"/>
        <w:rPr>
          <w:sz w:val="26"/>
          <w:szCs w:val="26"/>
        </w:rPr>
      </w:pPr>
      <w:r w:rsidRPr="00B26DAA">
        <w:rPr>
          <w:sz w:val="26"/>
          <w:szCs w:val="26"/>
        </w:rPr>
        <w:t>Проект работает, детям интересно, будем работать.</w:t>
      </w:r>
    </w:p>
    <w:p w:rsidR="002C0403" w:rsidRDefault="002C0403">
      <w:pPr>
        <w:rPr>
          <w:sz w:val="2"/>
          <w:szCs w:val="2"/>
        </w:rPr>
      </w:pPr>
    </w:p>
    <w:sectPr w:rsidR="002C0403" w:rsidSect="002C040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83" w:rsidRDefault="00317283" w:rsidP="002C0403">
      <w:r>
        <w:separator/>
      </w:r>
    </w:p>
  </w:endnote>
  <w:endnote w:type="continuationSeparator" w:id="0">
    <w:p w:rsidR="00317283" w:rsidRDefault="00317283" w:rsidP="002C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83" w:rsidRDefault="00317283"/>
  </w:footnote>
  <w:footnote w:type="continuationSeparator" w:id="0">
    <w:p w:rsidR="00317283" w:rsidRDefault="003172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CDF"/>
    <w:multiLevelType w:val="multilevel"/>
    <w:tmpl w:val="062AE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C0403"/>
    <w:rsid w:val="002C0403"/>
    <w:rsid w:val="00317283"/>
    <w:rsid w:val="00B2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4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4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0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0pt">
    <w:name w:val="Основной текст (2) + Не полужирный;Интервал 0 pt"/>
    <w:basedOn w:val="2"/>
    <w:rsid w:val="002C0403"/>
    <w:rPr>
      <w:b/>
      <w:bCs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20pt0">
    <w:name w:val="Основной текст (2) + Не полужирный;Интервал 0 pt"/>
    <w:basedOn w:val="2"/>
    <w:rsid w:val="002C0403"/>
    <w:rPr>
      <w:b/>
      <w:bCs/>
      <w:color w:val="000000"/>
      <w:spacing w:val="8"/>
      <w:w w:val="100"/>
      <w:position w:val="0"/>
      <w:sz w:val="24"/>
      <w:szCs w:val="24"/>
    </w:rPr>
  </w:style>
  <w:style w:type="character" w:customStyle="1" w:styleId="21">
    <w:name w:val="Основной текст (2)"/>
    <w:basedOn w:val="2"/>
    <w:rsid w:val="002C0403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1">
    <w:name w:val="Заголовок №1_"/>
    <w:basedOn w:val="a0"/>
    <w:link w:val="10"/>
    <w:rsid w:val="002C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1">
    <w:name w:val="Заголовок №1"/>
    <w:basedOn w:val="1"/>
    <w:rsid w:val="002C0403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12"/>
    <w:rsid w:val="002C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2C0403"/>
    <w:rPr>
      <w:b/>
      <w:bCs/>
      <w:color w:val="000000"/>
      <w:spacing w:val="5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C0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25pt0pt">
    <w:name w:val="Основной текст + 12;5 pt;Интервал 0 pt"/>
    <w:basedOn w:val="a4"/>
    <w:rsid w:val="002C0403"/>
    <w:rPr>
      <w:color w:val="000000"/>
      <w:spacing w:val="2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2C040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0">
    <w:name w:val="Заголовок №1"/>
    <w:basedOn w:val="a"/>
    <w:link w:val="1"/>
    <w:rsid w:val="002C0403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spacing w:val="8"/>
    </w:rPr>
  </w:style>
  <w:style w:type="paragraph" w:customStyle="1" w:styleId="12">
    <w:name w:val="Основной текст1"/>
    <w:basedOn w:val="a"/>
    <w:link w:val="a4"/>
    <w:rsid w:val="002C040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2C040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3813</Characters>
  <Application>Microsoft Office Word</Application>
  <DocSecurity>0</DocSecurity>
  <Lines>31</Lines>
  <Paragraphs>8</Paragraphs>
  <ScaleCrop>false</ScaleCrop>
  <Company>DOKIMP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Степченков М.В.</cp:lastModifiedBy>
  <cp:revision>2</cp:revision>
  <dcterms:created xsi:type="dcterms:W3CDTF">2016-12-05T12:12:00Z</dcterms:created>
  <dcterms:modified xsi:type="dcterms:W3CDTF">2016-12-05T12:15:00Z</dcterms:modified>
</cp:coreProperties>
</file>